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2024年湖南省地方政府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再融资专项债券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（</w:t>
      </w:r>
      <w:r>
        <w:rPr>
          <w:rFonts w:hint="eastAsia" w:eastAsia="方正小标宋_GBK" w:cs="Times New Roman"/>
          <w:sz w:val="44"/>
          <w:szCs w:val="44"/>
          <w:highlight w:val="none"/>
          <w:lang w:eastAsia="zh-CN"/>
        </w:rPr>
        <w:t>十一至十三期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发行结果公告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2024年湖南省地方政府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再融资专项债券（</w:t>
      </w:r>
      <w:r>
        <w:rPr>
          <w:rFonts w:hint="eastAsia" w:eastAsia="仿宋_GB2312" w:cs="Times New Roman"/>
          <w:sz w:val="32"/>
          <w:szCs w:val="32"/>
          <w:lang w:eastAsia="zh-CN"/>
        </w:rPr>
        <w:t>十一至十三期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default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-US" w:eastAsia="zh-CN"/>
        </w:rPr>
        <w:t>11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W w:w="10276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959"/>
        <w:gridCol w:w="1009"/>
        <w:gridCol w:w="778"/>
        <w:gridCol w:w="845"/>
        <w:gridCol w:w="805"/>
        <w:gridCol w:w="818"/>
        <w:gridCol w:w="1582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sz w:val="21"/>
                <w:szCs w:val="21"/>
              </w:rPr>
              <w:t>2024</w:t>
            </w:r>
            <w:r>
              <w:rPr>
                <w:rFonts w:hint="eastAsia" w:eastAsia="仿宋_GB2312"/>
                <w:sz w:val="21"/>
                <w:szCs w:val="21"/>
              </w:rPr>
              <w:t>年湖南省地方政府再融资专项债券（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十一</w:t>
            </w:r>
            <w:r>
              <w:rPr>
                <w:rFonts w:hint="eastAsia" w:eastAsia="仿宋_GB2312"/>
                <w:sz w:val="21"/>
                <w:szCs w:val="21"/>
              </w:rPr>
              <w:t>期）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月2日（节假日顺延）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2031年1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月2日（节假日顺延）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sz w:val="21"/>
                <w:szCs w:val="21"/>
              </w:rPr>
              <w:t>2024</w:t>
            </w:r>
            <w:r>
              <w:rPr>
                <w:rFonts w:hint="eastAsia" w:eastAsia="仿宋_GB2312"/>
                <w:sz w:val="21"/>
                <w:szCs w:val="21"/>
              </w:rPr>
              <w:t>年湖南省地方政府再融资专项债券（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十二</w:t>
            </w:r>
            <w:r>
              <w:rPr>
                <w:rFonts w:hint="eastAsia" w:eastAsia="仿宋_GB2312"/>
                <w:sz w:val="21"/>
                <w:szCs w:val="21"/>
              </w:rPr>
              <w:t>期）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6月2日、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月2日（节假日顺延）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月2日（节假日顺延）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2024年湖南省地方政府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再融资专项债券（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十三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6月2日、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月2日（节假日顺延）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月2日（节假日顺延）</w:t>
            </w:r>
          </w:p>
        </w:tc>
      </w:tr>
    </w:tbl>
    <w:p/>
    <w:p>
      <w:pPr>
        <w:spacing w:line="240" w:lineRule="auto"/>
        <w:jc w:val="both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AEBD602"/>
    <w:rsid w:val="1B278BB8"/>
    <w:rsid w:val="1B9E2931"/>
    <w:rsid w:val="1DF7878D"/>
    <w:rsid w:val="1E2B0E5C"/>
    <w:rsid w:val="2CFF58ED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DF941AB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A7177D"/>
    <w:rsid w:val="5EDDA0C6"/>
    <w:rsid w:val="5EFECB6B"/>
    <w:rsid w:val="5F6F360C"/>
    <w:rsid w:val="5F73D9DC"/>
    <w:rsid w:val="5F7F6EE7"/>
    <w:rsid w:val="5FD78733"/>
    <w:rsid w:val="5FEFABAE"/>
    <w:rsid w:val="5FFE2B95"/>
    <w:rsid w:val="66E3C6FB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9AFC49E"/>
    <w:rsid w:val="7AFE66F0"/>
    <w:rsid w:val="7BDB5258"/>
    <w:rsid w:val="7C575D12"/>
    <w:rsid w:val="7DFC4E64"/>
    <w:rsid w:val="7E3E35E5"/>
    <w:rsid w:val="7EEB99F8"/>
    <w:rsid w:val="7EFA3B5B"/>
    <w:rsid w:val="7F5F07EB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FF8F51"/>
    <w:rsid w:val="AE7032B9"/>
    <w:rsid w:val="AFC9E879"/>
    <w:rsid w:val="B3E95117"/>
    <w:rsid w:val="B7DB58CB"/>
    <w:rsid w:val="BCEFF9E9"/>
    <w:rsid w:val="BDF5B70F"/>
    <w:rsid w:val="BDFE1E3E"/>
    <w:rsid w:val="BFF5D396"/>
    <w:rsid w:val="C76782F8"/>
    <w:rsid w:val="CD36C7EE"/>
    <w:rsid w:val="CDEF53BA"/>
    <w:rsid w:val="D6DBDA47"/>
    <w:rsid w:val="D7EF7EB4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7F98EB"/>
    <w:rsid w:val="F7BF299D"/>
    <w:rsid w:val="F7E77FEE"/>
    <w:rsid w:val="F7EFD47E"/>
    <w:rsid w:val="F97FF5CD"/>
    <w:rsid w:val="FBE51261"/>
    <w:rsid w:val="FBEFD293"/>
    <w:rsid w:val="FBFB825E"/>
    <w:rsid w:val="FCFF3637"/>
    <w:rsid w:val="FD7C1EBD"/>
    <w:rsid w:val="FD7FF5E4"/>
    <w:rsid w:val="FDD47EB3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390</Words>
  <Characters>459</Characters>
  <Lines>4</Lines>
  <Paragraphs>1</Paragraphs>
  <TotalTime>51</TotalTime>
  <ScaleCrop>false</ScaleCrop>
  <LinksUpToDate>false</LinksUpToDate>
  <CharactersWithSpaces>462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2021-02-19T23:57:00Z</dcterms:created>
  <dc:creator>柳兰波[综合岗位] 10.104.93.28</dc:creator>
  <cp:lastModifiedBy>zhengjiangshan</cp:lastModifiedBy>
  <cp:lastPrinted>2024-11-29T19:31:00Z</cp:lastPrinted>
  <dcterms:modified xsi:type="dcterms:W3CDTF">2024-11-29T12:24:10Z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