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A5C" w:rsidRPr="00792A5C" w:rsidRDefault="00792A5C" w:rsidP="00792A5C">
      <w:pPr>
        <w:widowControl/>
        <w:shd w:val="clear" w:color="auto" w:fill="FFFFFF"/>
        <w:spacing w:before="100" w:beforeAutospacing="1" w:after="100" w:afterAutospacing="1" w:line="675" w:lineRule="atLeast"/>
        <w:jc w:val="center"/>
        <w:outlineLvl w:val="1"/>
        <w:rPr>
          <w:rFonts w:ascii="微软雅黑" w:eastAsia="微软雅黑" w:hAnsi="微软雅黑" w:cs="宋体"/>
          <w:b/>
          <w:bCs/>
          <w:color w:val="333333"/>
          <w:kern w:val="0"/>
          <w:sz w:val="36"/>
          <w:szCs w:val="36"/>
        </w:rPr>
      </w:pPr>
      <w:r w:rsidRPr="00792A5C">
        <w:rPr>
          <w:rFonts w:ascii="微软雅黑" w:eastAsia="微软雅黑" w:hAnsi="微软雅黑" w:cs="宋体" w:hint="eastAsia"/>
          <w:b/>
          <w:bCs/>
          <w:color w:val="333333"/>
          <w:kern w:val="0"/>
          <w:sz w:val="36"/>
          <w:szCs w:val="36"/>
        </w:rPr>
        <w:t>关于开展2020年度全国大中型企事业单位</w:t>
      </w:r>
      <w:r w:rsidRPr="00792A5C">
        <w:rPr>
          <w:rFonts w:ascii="微软雅黑" w:eastAsia="微软雅黑" w:hAnsi="微软雅黑" w:cs="宋体" w:hint="eastAsia"/>
          <w:b/>
          <w:bCs/>
          <w:color w:val="333333"/>
          <w:kern w:val="0"/>
          <w:sz w:val="36"/>
          <w:szCs w:val="36"/>
        </w:rPr>
        <w:br/>
        <w:t>总会计师培养（高端班）选拔培养的通知</w:t>
      </w:r>
    </w:p>
    <w:p w:rsidR="00792A5C" w:rsidRPr="00792A5C" w:rsidRDefault="00792A5C" w:rsidP="00792A5C">
      <w:pPr>
        <w:widowControl/>
        <w:shd w:val="clear" w:color="auto" w:fill="FFFFFF"/>
        <w:spacing w:before="100" w:beforeAutospacing="1" w:after="240"/>
        <w:jc w:val="center"/>
        <w:rPr>
          <w:rFonts w:ascii="宋体" w:eastAsia="宋体" w:hAnsi="宋体" w:cs="宋体"/>
          <w:color w:val="333333"/>
          <w:kern w:val="0"/>
          <w:sz w:val="24"/>
          <w:szCs w:val="24"/>
        </w:rPr>
      </w:pPr>
      <w:r w:rsidRPr="00792A5C">
        <w:rPr>
          <w:rFonts w:ascii="宋体" w:eastAsia="宋体" w:hAnsi="宋体" w:cs="宋体" w:hint="eastAsia"/>
          <w:color w:val="333333"/>
          <w:kern w:val="0"/>
          <w:sz w:val="24"/>
          <w:szCs w:val="24"/>
        </w:rPr>
        <w:t>财办会〔2019〕33号</w:t>
      </w:r>
    </w:p>
    <w:p w:rsidR="00792A5C" w:rsidRPr="00A309FB" w:rsidRDefault="00792A5C" w:rsidP="00A309FB">
      <w:pPr>
        <w:widowControl/>
        <w:shd w:val="clear" w:color="auto" w:fill="FFFFFF"/>
        <w:spacing w:line="600" w:lineRule="exact"/>
        <w:jc w:val="left"/>
        <w:rPr>
          <w:rFonts w:ascii="仿宋" w:eastAsia="仿宋" w:hAnsi="仿宋" w:cs="宋体"/>
          <w:color w:val="333333"/>
          <w:kern w:val="0"/>
          <w:sz w:val="32"/>
          <w:szCs w:val="32"/>
        </w:rPr>
      </w:pPr>
      <w:r w:rsidRPr="00A309FB">
        <w:rPr>
          <w:rFonts w:ascii="仿宋" w:eastAsia="仿宋" w:hAnsi="仿宋" w:cs="宋体" w:hint="eastAsia"/>
          <w:color w:val="333333"/>
          <w:kern w:val="0"/>
          <w:sz w:val="32"/>
          <w:szCs w:val="32"/>
        </w:rPr>
        <w:t>各省、自治区、直辖市财政厅（局），新疆生产建设兵团财政局，中共中央直属机关事务管理局财务管理办公室，国家机关事务管理局财务管理司，中央军委后</w:t>
      </w:r>
      <w:bookmarkStart w:id="0" w:name="_GoBack"/>
      <w:bookmarkEnd w:id="0"/>
      <w:r w:rsidRPr="00A309FB">
        <w:rPr>
          <w:rFonts w:ascii="仿宋" w:eastAsia="仿宋" w:hAnsi="仿宋" w:cs="宋体" w:hint="eastAsia"/>
          <w:color w:val="333333"/>
          <w:kern w:val="0"/>
          <w:sz w:val="32"/>
          <w:szCs w:val="32"/>
        </w:rPr>
        <w:t>勤保障部财务局，国务院国有资产监督管理委员会管理各中央企业、教育部直属各高等学校、国家卫生健康</w:t>
      </w:r>
      <w:proofErr w:type="gramStart"/>
      <w:r w:rsidRPr="00A309FB">
        <w:rPr>
          <w:rFonts w:ascii="仿宋" w:eastAsia="仿宋" w:hAnsi="仿宋" w:cs="宋体" w:hint="eastAsia"/>
          <w:color w:val="333333"/>
          <w:kern w:val="0"/>
          <w:sz w:val="32"/>
          <w:szCs w:val="32"/>
        </w:rPr>
        <w:t>委预算</w:t>
      </w:r>
      <w:proofErr w:type="gramEnd"/>
      <w:r w:rsidRPr="00A309FB">
        <w:rPr>
          <w:rFonts w:ascii="仿宋" w:eastAsia="仿宋" w:hAnsi="仿宋" w:cs="宋体" w:hint="eastAsia"/>
          <w:color w:val="333333"/>
          <w:kern w:val="0"/>
          <w:sz w:val="32"/>
          <w:szCs w:val="32"/>
        </w:rPr>
        <w:t>管理各医院、国家中医药管理局预算管理各医院，北京、上海、厦门国家会计学院：</w:t>
      </w:r>
    </w:p>
    <w:p w:rsidR="00792A5C" w:rsidRPr="00A309FB" w:rsidRDefault="00792A5C" w:rsidP="00A309FB">
      <w:pPr>
        <w:widowControl/>
        <w:shd w:val="clear" w:color="auto" w:fill="FFFFFF"/>
        <w:spacing w:line="600" w:lineRule="exact"/>
        <w:jc w:val="left"/>
        <w:rPr>
          <w:rFonts w:ascii="仿宋" w:eastAsia="仿宋" w:hAnsi="仿宋" w:cs="宋体"/>
          <w:color w:val="333333"/>
          <w:kern w:val="0"/>
          <w:sz w:val="32"/>
          <w:szCs w:val="32"/>
        </w:rPr>
      </w:pPr>
      <w:r w:rsidRPr="00A309FB">
        <w:rPr>
          <w:rFonts w:ascii="仿宋" w:eastAsia="仿宋" w:hAnsi="仿宋" w:cs="宋体" w:hint="eastAsia"/>
          <w:color w:val="333333"/>
          <w:kern w:val="0"/>
          <w:sz w:val="32"/>
          <w:szCs w:val="32"/>
        </w:rPr>
        <w:t xml:space="preserve">　　为贯彻落实国家人才强国战略，着力为大中型企事业单位培养一批具有全球战略眼光、市场开拓精神、管理创新能力和社会责任感的总会计师及其后备人才队伍，更好地服务经济社会高质量发展和财政会计改革，财政部印发了《全国大中型企事业单位总会计师培养（高端班）方案》，并启动2020年度全国大中型企事业单位总会计师培养（高端班）选拔培养工作。请各省、自治区、直辖市财政厅（局），新疆生产建设兵团财政局（以下简称各省级财政部门），中共中央直属机关事务管理局财务管理办公室、国家机关事务管理局财务管理司、中央军委后勤保障部财务局（以下简称中央有关主管单位）协助做好培养对象选拔、考核等工作。现将有关事项通知如下：</w:t>
      </w:r>
    </w:p>
    <w:p w:rsidR="00792A5C" w:rsidRPr="00A309FB" w:rsidRDefault="00792A5C" w:rsidP="00A309FB">
      <w:pPr>
        <w:widowControl/>
        <w:shd w:val="clear" w:color="auto" w:fill="FFFFFF"/>
        <w:spacing w:line="600" w:lineRule="exact"/>
        <w:jc w:val="left"/>
        <w:rPr>
          <w:rFonts w:ascii="仿宋" w:eastAsia="仿宋" w:hAnsi="仿宋" w:cs="宋体"/>
          <w:color w:val="333333"/>
          <w:kern w:val="0"/>
          <w:sz w:val="32"/>
          <w:szCs w:val="32"/>
        </w:rPr>
      </w:pPr>
      <w:r w:rsidRPr="00A309FB">
        <w:rPr>
          <w:rFonts w:ascii="仿宋" w:eastAsia="仿宋" w:hAnsi="仿宋" w:cs="宋体" w:hint="eastAsia"/>
          <w:color w:val="333333"/>
          <w:kern w:val="0"/>
          <w:sz w:val="32"/>
          <w:szCs w:val="32"/>
        </w:rPr>
        <w:t xml:space="preserve">　　</w:t>
      </w:r>
      <w:r w:rsidRPr="00A309FB">
        <w:rPr>
          <w:rFonts w:ascii="仿宋" w:eastAsia="仿宋" w:hAnsi="仿宋" w:cs="宋体" w:hint="eastAsia"/>
          <w:b/>
          <w:bCs/>
          <w:color w:val="333333"/>
          <w:kern w:val="0"/>
          <w:sz w:val="32"/>
          <w:szCs w:val="32"/>
        </w:rPr>
        <w:t>一、报名基本条件</w:t>
      </w:r>
    </w:p>
    <w:p w:rsidR="00792A5C" w:rsidRPr="00A309FB" w:rsidRDefault="00792A5C" w:rsidP="00A309FB">
      <w:pPr>
        <w:widowControl/>
        <w:shd w:val="clear" w:color="auto" w:fill="FFFFFF"/>
        <w:spacing w:line="600" w:lineRule="exact"/>
        <w:jc w:val="left"/>
        <w:rPr>
          <w:rFonts w:ascii="仿宋" w:eastAsia="仿宋" w:hAnsi="仿宋" w:cs="宋体"/>
          <w:color w:val="333333"/>
          <w:kern w:val="0"/>
          <w:sz w:val="32"/>
          <w:szCs w:val="32"/>
        </w:rPr>
      </w:pPr>
      <w:r w:rsidRPr="00A309FB">
        <w:rPr>
          <w:rFonts w:ascii="仿宋" w:eastAsia="仿宋" w:hAnsi="仿宋" w:cs="宋体" w:hint="eastAsia"/>
          <w:color w:val="333333"/>
          <w:kern w:val="0"/>
          <w:sz w:val="32"/>
          <w:szCs w:val="32"/>
        </w:rPr>
        <w:lastRenderedPageBreak/>
        <w:t xml:space="preserve">　　（一）具有中华人民共和国国籍，热爱祖国，遵纪守法，诚实守信。</w:t>
      </w:r>
    </w:p>
    <w:p w:rsidR="00792A5C" w:rsidRPr="00A309FB" w:rsidRDefault="00792A5C" w:rsidP="00A309FB">
      <w:pPr>
        <w:widowControl/>
        <w:shd w:val="clear" w:color="auto" w:fill="FFFFFF"/>
        <w:spacing w:line="600" w:lineRule="exact"/>
        <w:jc w:val="left"/>
        <w:rPr>
          <w:rFonts w:ascii="仿宋" w:eastAsia="仿宋" w:hAnsi="仿宋" w:cs="宋体"/>
          <w:color w:val="333333"/>
          <w:kern w:val="0"/>
          <w:sz w:val="32"/>
          <w:szCs w:val="32"/>
        </w:rPr>
      </w:pPr>
      <w:r w:rsidRPr="00A309FB">
        <w:rPr>
          <w:rFonts w:ascii="仿宋" w:eastAsia="仿宋" w:hAnsi="仿宋" w:cs="宋体" w:hint="eastAsia"/>
          <w:color w:val="333333"/>
          <w:kern w:val="0"/>
          <w:sz w:val="32"/>
          <w:szCs w:val="32"/>
        </w:rPr>
        <w:t xml:space="preserve">　　（二）具有经济管理类专业大学本科及以上学历，从事财务会计工作10年以上，并满足下列条件之一：</w:t>
      </w:r>
    </w:p>
    <w:p w:rsidR="00792A5C" w:rsidRPr="00A309FB" w:rsidRDefault="00792A5C" w:rsidP="00A309FB">
      <w:pPr>
        <w:widowControl/>
        <w:shd w:val="clear" w:color="auto" w:fill="FFFFFF"/>
        <w:spacing w:line="600" w:lineRule="exact"/>
        <w:jc w:val="left"/>
        <w:rPr>
          <w:rFonts w:ascii="仿宋" w:eastAsia="仿宋" w:hAnsi="仿宋" w:cs="宋体"/>
          <w:color w:val="333333"/>
          <w:kern w:val="0"/>
          <w:sz w:val="32"/>
          <w:szCs w:val="32"/>
        </w:rPr>
      </w:pPr>
      <w:r w:rsidRPr="00A309FB">
        <w:rPr>
          <w:rFonts w:ascii="仿宋" w:eastAsia="仿宋" w:hAnsi="仿宋" w:cs="宋体" w:hint="eastAsia"/>
          <w:color w:val="333333"/>
          <w:kern w:val="0"/>
          <w:sz w:val="32"/>
          <w:szCs w:val="32"/>
        </w:rPr>
        <w:t xml:space="preserve">　　1.在中央企业集团（含中央金融企业，下同）担任总部财会部门副职(或同等职级)及以上职务，或在中央企业集团二级公司（</w:t>
      </w:r>
      <w:proofErr w:type="gramStart"/>
      <w:r w:rsidRPr="00A309FB">
        <w:rPr>
          <w:rFonts w:ascii="仿宋" w:eastAsia="仿宋" w:hAnsi="仿宋" w:cs="宋体" w:hint="eastAsia"/>
          <w:color w:val="333333"/>
          <w:kern w:val="0"/>
          <w:sz w:val="32"/>
          <w:szCs w:val="32"/>
        </w:rPr>
        <w:t>含上市</w:t>
      </w:r>
      <w:proofErr w:type="gramEnd"/>
      <w:r w:rsidRPr="00A309FB">
        <w:rPr>
          <w:rFonts w:ascii="仿宋" w:eastAsia="仿宋" w:hAnsi="仿宋" w:cs="宋体" w:hint="eastAsia"/>
          <w:color w:val="333333"/>
          <w:kern w:val="0"/>
          <w:sz w:val="32"/>
          <w:szCs w:val="32"/>
        </w:rPr>
        <w:t>公司及重要子企业）担任财会部门负责人及以上职务，或在省级国有企业担任分管财会部门的负责人及以上职务；</w:t>
      </w:r>
    </w:p>
    <w:p w:rsidR="00792A5C" w:rsidRPr="00A309FB" w:rsidRDefault="00792A5C" w:rsidP="00A309FB">
      <w:pPr>
        <w:widowControl/>
        <w:shd w:val="clear" w:color="auto" w:fill="FFFFFF"/>
        <w:spacing w:line="600" w:lineRule="exact"/>
        <w:jc w:val="left"/>
        <w:rPr>
          <w:rFonts w:ascii="仿宋" w:eastAsia="仿宋" w:hAnsi="仿宋" w:cs="宋体"/>
          <w:color w:val="333333"/>
          <w:kern w:val="0"/>
          <w:sz w:val="32"/>
          <w:szCs w:val="32"/>
        </w:rPr>
      </w:pPr>
      <w:r w:rsidRPr="00A309FB">
        <w:rPr>
          <w:rFonts w:ascii="仿宋" w:eastAsia="仿宋" w:hAnsi="仿宋" w:cs="宋体" w:hint="eastAsia"/>
          <w:color w:val="333333"/>
          <w:kern w:val="0"/>
          <w:sz w:val="32"/>
          <w:szCs w:val="32"/>
        </w:rPr>
        <w:t xml:space="preserve">　　2.在高校、省级及以上三级医院等事业单位担任分管财会部门的负责人；</w:t>
      </w:r>
    </w:p>
    <w:p w:rsidR="00792A5C" w:rsidRPr="00A309FB" w:rsidRDefault="00792A5C" w:rsidP="00A309FB">
      <w:pPr>
        <w:widowControl/>
        <w:shd w:val="clear" w:color="auto" w:fill="FFFFFF"/>
        <w:spacing w:line="600" w:lineRule="exact"/>
        <w:jc w:val="left"/>
        <w:rPr>
          <w:rFonts w:ascii="仿宋" w:eastAsia="仿宋" w:hAnsi="仿宋" w:cs="宋体"/>
          <w:color w:val="333333"/>
          <w:kern w:val="0"/>
          <w:sz w:val="32"/>
          <w:szCs w:val="32"/>
        </w:rPr>
      </w:pPr>
      <w:r w:rsidRPr="00A309FB">
        <w:rPr>
          <w:rFonts w:ascii="仿宋" w:eastAsia="仿宋" w:hAnsi="仿宋" w:cs="宋体" w:hint="eastAsia"/>
          <w:color w:val="333333"/>
          <w:kern w:val="0"/>
          <w:sz w:val="32"/>
          <w:szCs w:val="32"/>
        </w:rPr>
        <w:t xml:space="preserve">　　3.担任单位的总会计师及以上职务；</w:t>
      </w:r>
    </w:p>
    <w:p w:rsidR="00792A5C" w:rsidRPr="00A309FB" w:rsidRDefault="00792A5C" w:rsidP="00A309FB">
      <w:pPr>
        <w:widowControl/>
        <w:shd w:val="clear" w:color="auto" w:fill="FFFFFF"/>
        <w:spacing w:line="600" w:lineRule="exact"/>
        <w:jc w:val="left"/>
        <w:rPr>
          <w:rFonts w:ascii="仿宋" w:eastAsia="仿宋" w:hAnsi="仿宋" w:cs="宋体"/>
          <w:color w:val="333333"/>
          <w:kern w:val="0"/>
          <w:sz w:val="32"/>
          <w:szCs w:val="32"/>
        </w:rPr>
      </w:pPr>
      <w:r w:rsidRPr="00A309FB">
        <w:rPr>
          <w:rFonts w:ascii="仿宋" w:eastAsia="仿宋" w:hAnsi="仿宋" w:cs="宋体" w:hint="eastAsia"/>
          <w:color w:val="333333"/>
          <w:kern w:val="0"/>
          <w:sz w:val="32"/>
          <w:szCs w:val="32"/>
        </w:rPr>
        <w:t xml:space="preserve">　　4.全国高端会计人才培养工程企业类、事业</w:t>
      </w:r>
      <w:proofErr w:type="gramStart"/>
      <w:r w:rsidRPr="00A309FB">
        <w:rPr>
          <w:rFonts w:ascii="仿宋" w:eastAsia="仿宋" w:hAnsi="仿宋" w:cs="宋体" w:hint="eastAsia"/>
          <w:color w:val="333333"/>
          <w:kern w:val="0"/>
          <w:sz w:val="32"/>
          <w:szCs w:val="32"/>
        </w:rPr>
        <w:t>类毕业</w:t>
      </w:r>
      <w:proofErr w:type="gramEnd"/>
      <w:r w:rsidRPr="00A309FB">
        <w:rPr>
          <w:rFonts w:ascii="仿宋" w:eastAsia="仿宋" w:hAnsi="仿宋" w:cs="宋体" w:hint="eastAsia"/>
          <w:color w:val="333333"/>
          <w:kern w:val="0"/>
          <w:sz w:val="32"/>
          <w:szCs w:val="32"/>
        </w:rPr>
        <w:t>学员。</w:t>
      </w:r>
    </w:p>
    <w:p w:rsidR="00792A5C" w:rsidRPr="00A309FB" w:rsidRDefault="00792A5C" w:rsidP="00A309FB">
      <w:pPr>
        <w:widowControl/>
        <w:shd w:val="clear" w:color="auto" w:fill="FFFFFF"/>
        <w:spacing w:line="600" w:lineRule="exact"/>
        <w:jc w:val="left"/>
        <w:rPr>
          <w:rFonts w:ascii="仿宋" w:eastAsia="仿宋" w:hAnsi="仿宋" w:cs="宋体"/>
          <w:color w:val="333333"/>
          <w:kern w:val="0"/>
          <w:sz w:val="32"/>
          <w:szCs w:val="32"/>
        </w:rPr>
      </w:pPr>
      <w:r w:rsidRPr="00A309FB">
        <w:rPr>
          <w:rFonts w:ascii="仿宋" w:eastAsia="仿宋" w:hAnsi="仿宋" w:cs="宋体" w:hint="eastAsia"/>
          <w:color w:val="333333"/>
          <w:kern w:val="0"/>
          <w:sz w:val="32"/>
          <w:szCs w:val="32"/>
        </w:rPr>
        <w:t xml:space="preserve">　　（三）具有强烈的事业心、责任心，能够积极参与和推进财政会计改革发展。</w:t>
      </w:r>
    </w:p>
    <w:p w:rsidR="00792A5C" w:rsidRPr="00A309FB" w:rsidRDefault="00792A5C" w:rsidP="00A309FB">
      <w:pPr>
        <w:widowControl/>
        <w:shd w:val="clear" w:color="auto" w:fill="FFFFFF"/>
        <w:spacing w:line="600" w:lineRule="exact"/>
        <w:jc w:val="left"/>
        <w:rPr>
          <w:rFonts w:ascii="仿宋" w:eastAsia="仿宋" w:hAnsi="仿宋" w:cs="宋体"/>
          <w:color w:val="333333"/>
          <w:kern w:val="0"/>
          <w:sz w:val="32"/>
          <w:szCs w:val="32"/>
        </w:rPr>
      </w:pPr>
      <w:r w:rsidRPr="00A309FB">
        <w:rPr>
          <w:rFonts w:ascii="仿宋" w:eastAsia="仿宋" w:hAnsi="仿宋" w:cs="宋体" w:hint="eastAsia"/>
          <w:color w:val="333333"/>
          <w:kern w:val="0"/>
          <w:sz w:val="32"/>
          <w:szCs w:val="32"/>
        </w:rPr>
        <w:t xml:space="preserve">　　（四）具有较强的英语听说读写能力。</w:t>
      </w:r>
    </w:p>
    <w:p w:rsidR="00792A5C" w:rsidRPr="00A309FB" w:rsidRDefault="00792A5C" w:rsidP="00A309FB">
      <w:pPr>
        <w:widowControl/>
        <w:shd w:val="clear" w:color="auto" w:fill="FFFFFF"/>
        <w:spacing w:line="600" w:lineRule="exact"/>
        <w:jc w:val="left"/>
        <w:rPr>
          <w:rFonts w:ascii="仿宋" w:eastAsia="仿宋" w:hAnsi="仿宋" w:cs="宋体"/>
          <w:color w:val="333333"/>
          <w:kern w:val="0"/>
          <w:sz w:val="32"/>
          <w:szCs w:val="32"/>
        </w:rPr>
      </w:pPr>
      <w:r w:rsidRPr="00A309FB">
        <w:rPr>
          <w:rFonts w:ascii="仿宋" w:eastAsia="仿宋" w:hAnsi="仿宋" w:cs="宋体" w:hint="eastAsia"/>
          <w:color w:val="333333"/>
          <w:kern w:val="0"/>
          <w:sz w:val="32"/>
          <w:szCs w:val="32"/>
        </w:rPr>
        <w:t xml:space="preserve">　　（五）年龄一般不超过50岁，身体健康。</w:t>
      </w:r>
    </w:p>
    <w:p w:rsidR="00792A5C" w:rsidRPr="00A309FB" w:rsidRDefault="00792A5C" w:rsidP="00A309FB">
      <w:pPr>
        <w:widowControl/>
        <w:shd w:val="clear" w:color="auto" w:fill="FFFFFF"/>
        <w:spacing w:line="600" w:lineRule="exact"/>
        <w:jc w:val="left"/>
        <w:rPr>
          <w:rFonts w:ascii="仿宋" w:eastAsia="仿宋" w:hAnsi="仿宋" w:cs="宋体"/>
          <w:color w:val="333333"/>
          <w:kern w:val="0"/>
          <w:sz w:val="32"/>
          <w:szCs w:val="32"/>
        </w:rPr>
      </w:pPr>
      <w:r w:rsidRPr="00A309FB">
        <w:rPr>
          <w:rFonts w:ascii="仿宋" w:eastAsia="仿宋" w:hAnsi="仿宋" w:cs="宋体" w:hint="eastAsia"/>
          <w:color w:val="333333"/>
          <w:kern w:val="0"/>
          <w:sz w:val="32"/>
          <w:szCs w:val="32"/>
        </w:rPr>
        <w:t xml:space="preserve">　　鼓励参加过大中型企事业单位总会计师素质提升工程培训或省级（中央有关主管单位）高端会计人才培养工程毕业学员报名参加选拔培养。</w:t>
      </w:r>
    </w:p>
    <w:p w:rsidR="00792A5C" w:rsidRPr="00A309FB" w:rsidRDefault="00792A5C" w:rsidP="00A309FB">
      <w:pPr>
        <w:widowControl/>
        <w:shd w:val="clear" w:color="auto" w:fill="FFFFFF"/>
        <w:spacing w:line="600" w:lineRule="exact"/>
        <w:jc w:val="left"/>
        <w:rPr>
          <w:rFonts w:ascii="仿宋" w:eastAsia="仿宋" w:hAnsi="仿宋" w:cs="宋体"/>
          <w:color w:val="333333"/>
          <w:kern w:val="0"/>
          <w:sz w:val="32"/>
          <w:szCs w:val="32"/>
        </w:rPr>
      </w:pPr>
      <w:r w:rsidRPr="00A309FB">
        <w:rPr>
          <w:rFonts w:ascii="仿宋" w:eastAsia="仿宋" w:hAnsi="仿宋" w:cs="宋体" w:hint="eastAsia"/>
          <w:color w:val="333333"/>
          <w:kern w:val="0"/>
          <w:sz w:val="32"/>
          <w:szCs w:val="32"/>
        </w:rPr>
        <w:t xml:space="preserve">　　最近5年内因会计工作违法、违纪受过行政处罚或刑事处罚，或因直接过失给本单位造成不利后果或不良影响的，不得参加选拔。本人所在单位最近5年内存在严重违反会计</w:t>
      </w:r>
      <w:r w:rsidRPr="00A309FB">
        <w:rPr>
          <w:rFonts w:ascii="仿宋" w:eastAsia="仿宋" w:hAnsi="仿宋" w:cs="宋体" w:hint="eastAsia"/>
          <w:color w:val="333333"/>
          <w:kern w:val="0"/>
          <w:sz w:val="32"/>
          <w:szCs w:val="32"/>
        </w:rPr>
        <w:lastRenderedPageBreak/>
        <w:t>法及有关财经法律法规的行为，且与本人工作或职权范围有直接关系的，不得参加选拔。</w:t>
      </w:r>
    </w:p>
    <w:p w:rsidR="00792A5C" w:rsidRPr="00A309FB" w:rsidRDefault="00792A5C" w:rsidP="00A309FB">
      <w:pPr>
        <w:widowControl/>
        <w:shd w:val="clear" w:color="auto" w:fill="FFFFFF"/>
        <w:spacing w:line="600" w:lineRule="exact"/>
        <w:jc w:val="left"/>
        <w:rPr>
          <w:rFonts w:ascii="仿宋" w:eastAsia="仿宋" w:hAnsi="仿宋" w:cs="宋体"/>
          <w:color w:val="333333"/>
          <w:kern w:val="0"/>
          <w:sz w:val="32"/>
          <w:szCs w:val="32"/>
        </w:rPr>
      </w:pPr>
      <w:r w:rsidRPr="00A309FB">
        <w:rPr>
          <w:rFonts w:ascii="仿宋" w:eastAsia="仿宋" w:hAnsi="仿宋" w:cs="宋体" w:hint="eastAsia"/>
          <w:color w:val="333333"/>
          <w:kern w:val="0"/>
          <w:sz w:val="32"/>
          <w:szCs w:val="32"/>
        </w:rPr>
        <w:t xml:space="preserve">　　</w:t>
      </w:r>
      <w:r w:rsidRPr="00A309FB">
        <w:rPr>
          <w:rFonts w:ascii="仿宋" w:eastAsia="仿宋" w:hAnsi="仿宋" w:cs="宋体" w:hint="eastAsia"/>
          <w:b/>
          <w:bCs/>
          <w:color w:val="333333"/>
          <w:kern w:val="0"/>
          <w:sz w:val="32"/>
          <w:szCs w:val="32"/>
        </w:rPr>
        <w:t>二、培养对象的选拔</w:t>
      </w:r>
    </w:p>
    <w:p w:rsidR="00792A5C" w:rsidRPr="00A309FB" w:rsidRDefault="00792A5C" w:rsidP="00A309FB">
      <w:pPr>
        <w:widowControl/>
        <w:shd w:val="clear" w:color="auto" w:fill="FFFFFF"/>
        <w:spacing w:line="600" w:lineRule="exact"/>
        <w:jc w:val="left"/>
        <w:rPr>
          <w:rFonts w:ascii="仿宋" w:eastAsia="仿宋" w:hAnsi="仿宋" w:cs="宋体"/>
          <w:color w:val="333333"/>
          <w:kern w:val="0"/>
          <w:sz w:val="32"/>
          <w:szCs w:val="32"/>
        </w:rPr>
      </w:pPr>
      <w:r w:rsidRPr="00A309FB">
        <w:rPr>
          <w:rFonts w:ascii="仿宋" w:eastAsia="仿宋" w:hAnsi="仿宋" w:cs="宋体" w:hint="eastAsia"/>
          <w:color w:val="333333"/>
          <w:kern w:val="0"/>
          <w:sz w:val="32"/>
          <w:szCs w:val="32"/>
        </w:rPr>
        <w:t xml:space="preserve">　　本期选拔培养240人，分为4个班，分别从中央管理企业、地方企业、事业单位中进行选拔。培养对象的选拔由财政部会计司统一组织，具体程序如下：</w:t>
      </w:r>
    </w:p>
    <w:p w:rsidR="00792A5C" w:rsidRPr="00A309FB" w:rsidRDefault="00792A5C" w:rsidP="00A309FB">
      <w:pPr>
        <w:widowControl/>
        <w:shd w:val="clear" w:color="auto" w:fill="FFFFFF"/>
        <w:spacing w:line="600" w:lineRule="exact"/>
        <w:jc w:val="left"/>
        <w:rPr>
          <w:rFonts w:ascii="仿宋" w:eastAsia="仿宋" w:hAnsi="仿宋" w:cs="宋体"/>
          <w:color w:val="333333"/>
          <w:kern w:val="0"/>
          <w:sz w:val="32"/>
          <w:szCs w:val="32"/>
        </w:rPr>
      </w:pPr>
      <w:r w:rsidRPr="00A309FB">
        <w:rPr>
          <w:rFonts w:ascii="仿宋" w:eastAsia="仿宋" w:hAnsi="仿宋" w:cs="宋体" w:hint="eastAsia"/>
          <w:color w:val="333333"/>
          <w:kern w:val="0"/>
          <w:sz w:val="32"/>
          <w:szCs w:val="32"/>
        </w:rPr>
        <w:t xml:space="preserve">　　（一）申报。正式申报时间为2019年12月23日至2020年2月1日。申请者按要求填写《2020年度全国大中型企事业单位总会计师培养（高端班）申请表》，经申请者所在单位同意后，连同申请表中所填列事项有关证明材料的复印件，报所在地省级财政部门。各省级财政部门在组织报名时，应考虑民营企业和事业单位的培训需求。中共中央直属机关事务管理局管理单位的申请者报中共中央直属机关事务管理局财务管理办公室，国家机关事务管理局管理的中央在京单位的申请者（不含通过教育部、国家卫生健康委、国资委、国家中医药局报名的申请者）报国家机关事务管理局财务管理司，中央军委所属单位的申请者报中央军委后勤保障部财务局。</w:t>
      </w:r>
    </w:p>
    <w:p w:rsidR="00792A5C" w:rsidRPr="00A309FB" w:rsidRDefault="00792A5C" w:rsidP="00A309FB">
      <w:pPr>
        <w:widowControl/>
        <w:shd w:val="clear" w:color="auto" w:fill="FFFFFF"/>
        <w:spacing w:line="600" w:lineRule="exact"/>
        <w:jc w:val="left"/>
        <w:rPr>
          <w:rFonts w:ascii="仿宋" w:eastAsia="仿宋" w:hAnsi="仿宋" w:cs="宋体"/>
          <w:color w:val="333333"/>
          <w:kern w:val="0"/>
          <w:sz w:val="32"/>
          <w:szCs w:val="32"/>
        </w:rPr>
      </w:pPr>
      <w:r w:rsidRPr="00A309FB">
        <w:rPr>
          <w:rFonts w:ascii="仿宋" w:eastAsia="仿宋" w:hAnsi="仿宋" w:cs="宋体" w:hint="eastAsia"/>
          <w:color w:val="333333"/>
          <w:kern w:val="0"/>
          <w:sz w:val="32"/>
          <w:szCs w:val="32"/>
        </w:rPr>
        <w:t xml:space="preserve">　　教育部管理高校（含高校所属医院）的申请者报教育部财务司，国家卫生健康</w:t>
      </w:r>
      <w:proofErr w:type="gramStart"/>
      <w:r w:rsidRPr="00A309FB">
        <w:rPr>
          <w:rFonts w:ascii="仿宋" w:eastAsia="仿宋" w:hAnsi="仿宋" w:cs="宋体" w:hint="eastAsia"/>
          <w:color w:val="333333"/>
          <w:kern w:val="0"/>
          <w:sz w:val="32"/>
          <w:szCs w:val="32"/>
        </w:rPr>
        <w:t>委预算</w:t>
      </w:r>
      <w:proofErr w:type="gramEnd"/>
      <w:r w:rsidRPr="00A309FB">
        <w:rPr>
          <w:rFonts w:ascii="仿宋" w:eastAsia="仿宋" w:hAnsi="仿宋" w:cs="宋体" w:hint="eastAsia"/>
          <w:color w:val="333333"/>
          <w:kern w:val="0"/>
          <w:sz w:val="32"/>
          <w:szCs w:val="32"/>
        </w:rPr>
        <w:t>管理医院的申请者报国家卫生健康委财务司，国资委管理企业的申请者报国资委财务监管与运行评价局，国家中医药局预算管理医院的申请者报国家中医药局规划财务司。</w:t>
      </w:r>
    </w:p>
    <w:p w:rsidR="00792A5C" w:rsidRPr="00A309FB" w:rsidRDefault="00792A5C" w:rsidP="00A309FB">
      <w:pPr>
        <w:widowControl/>
        <w:shd w:val="clear" w:color="auto" w:fill="FFFFFF"/>
        <w:spacing w:line="600" w:lineRule="exact"/>
        <w:jc w:val="left"/>
        <w:rPr>
          <w:rFonts w:ascii="仿宋" w:eastAsia="仿宋" w:hAnsi="仿宋" w:cs="宋体"/>
          <w:color w:val="333333"/>
          <w:kern w:val="0"/>
          <w:sz w:val="32"/>
          <w:szCs w:val="32"/>
        </w:rPr>
      </w:pPr>
      <w:r w:rsidRPr="00A309FB">
        <w:rPr>
          <w:rFonts w:ascii="仿宋" w:eastAsia="仿宋" w:hAnsi="仿宋" w:cs="宋体" w:hint="eastAsia"/>
          <w:color w:val="333333"/>
          <w:kern w:val="0"/>
          <w:sz w:val="32"/>
          <w:szCs w:val="32"/>
        </w:rPr>
        <w:lastRenderedPageBreak/>
        <w:t xml:space="preserve">　　各省级财政部门、中央有关主管单位、教育部财务司、国家卫生健康委财务司、国资委财务监管与运行评价局、国家中医药局规划财务司对申请者的申报条件进行审核，并提出审核意见。</w:t>
      </w:r>
    </w:p>
    <w:p w:rsidR="00792A5C" w:rsidRPr="00A309FB" w:rsidRDefault="00792A5C" w:rsidP="00A309FB">
      <w:pPr>
        <w:widowControl/>
        <w:shd w:val="clear" w:color="auto" w:fill="FFFFFF"/>
        <w:spacing w:line="600" w:lineRule="exact"/>
        <w:jc w:val="left"/>
        <w:rPr>
          <w:rFonts w:ascii="仿宋" w:eastAsia="仿宋" w:hAnsi="仿宋" w:cs="宋体"/>
          <w:color w:val="333333"/>
          <w:kern w:val="0"/>
          <w:sz w:val="32"/>
          <w:szCs w:val="32"/>
        </w:rPr>
      </w:pPr>
      <w:r w:rsidRPr="00A309FB">
        <w:rPr>
          <w:rFonts w:ascii="仿宋" w:eastAsia="仿宋" w:hAnsi="仿宋" w:cs="宋体" w:hint="eastAsia"/>
          <w:color w:val="333333"/>
          <w:kern w:val="0"/>
          <w:sz w:val="32"/>
          <w:szCs w:val="32"/>
        </w:rPr>
        <w:t xml:space="preserve">　　（二）资料审核与笔试。财政部会计司会同教育部财务司、国家卫生健康委财务司、国资委财务监管与运行评价局、国家中医药局规划财务司组织对申请者的申报资料进行审核，将根据任职资历等情况综合量化打分。笔试由财政部会计司统一组织命题，笔试范围包括会计准则制度、财务管理、内部控制等，注重考察考生的实务工作能力、财务战略与决策支撑能力等，笔试为闭卷考试，时间为2020年3月14日上午8:30—12:00。各省级财政部门和中央有关主管单位组织集中笔试，通过教育部、国家卫生健康委、国资委、国家中医药局报名的申请者，参加由国家机关事务管理局财务管理司组织的集中笔试。笔试地点由各省级财政部门和中央有关主管单位通知申请者。笔试结束后，各省级财政部门和中央有关主管单位应将试卷和申报资料及时报送至北京国家会计学院，财政部会计司组织专家阅卷并确定笔试成绩。</w:t>
      </w:r>
    </w:p>
    <w:p w:rsidR="00792A5C" w:rsidRPr="00A309FB" w:rsidRDefault="00792A5C" w:rsidP="00A309FB">
      <w:pPr>
        <w:widowControl/>
        <w:shd w:val="clear" w:color="auto" w:fill="FFFFFF"/>
        <w:spacing w:line="600" w:lineRule="exact"/>
        <w:jc w:val="left"/>
        <w:rPr>
          <w:rFonts w:ascii="仿宋" w:eastAsia="仿宋" w:hAnsi="仿宋" w:cs="宋体"/>
          <w:color w:val="333333"/>
          <w:kern w:val="0"/>
          <w:sz w:val="32"/>
          <w:szCs w:val="32"/>
        </w:rPr>
      </w:pPr>
      <w:r w:rsidRPr="00A309FB">
        <w:rPr>
          <w:rFonts w:ascii="仿宋" w:eastAsia="仿宋" w:hAnsi="仿宋" w:cs="宋体" w:hint="eastAsia"/>
          <w:color w:val="333333"/>
          <w:kern w:val="0"/>
          <w:sz w:val="32"/>
          <w:szCs w:val="32"/>
        </w:rPr>
        <w:t xml:space="preserve">　　（三）面试。财政部会计司会同相关单位根据资料审核成绩和笔试成绩，确定面试名单。面试名单将在财政部网站公布，并以书面形式通知考生本人。面试由财政部会计司统一组织命题，为结构化面试，初步定在2020年4月上旬，具体时间地点和有关要求将另行通知。</w:t>
      </w:r>
    </w:p>
    <w:p w:rsidR="00792A5C" w:rsidRPr="00A309FB" w:rsidRDefault="00792A5C" w:rsidP="00A309FB">
      <w:pPr>
        <w:widowControl/>
        <w:shd w:val="clear" w:color="auto" w:fill="FFFFFF"/>
        <w:spacing w:line="600" w:lineRule="exact"/>
        <w:jc w:val="left"/>
        <w:rPr>
          <w:rFonts w:ascii="仿宋" w:eastAsia="仿宋" w:hAnsi="仿宋" w:cs="宋体"/>
          <w:color w:val="333333"/>
          <w:kern w:val="0"/>
          <w:sz w:val="32"/>
          <w:szCs w:val="32"/>
        </w:rPr>
      </w:pPr>
      <w:r w:rsidRPr="00A309FB">
        <w:rPr>
          <w:rFonts w:ascii="仿宋" w:eastAsia="仿宋" w:hAnsi="仿宋" w:cs="宋体" w:hint="eastAsia"/>
          <w:color w:val="333333"/>
          <w:kern w:val="0"/>
          <w:sz w:val="32"/>
          <w:szCs w:val="32"/>
        </w:rPr>
        <w:lastRenderedPageBreak/>
        <w:t xml:space="preserve">　　（四）确定入选名单。面试结束后，根据资料审核、笔试、面试三项成绩合计，按照择优录用的原则确定考察对象，通过函调方式征求用人单位意见，并向社会公示，据此最终确定入选名单。</w:t>
      </w:r>
    </w:p>
    <w:p w:rsidR="00792A5C" w:rsidRPr="00A309FB" w:rsidRDefault="00792A5C" w:rsidP="00A309FB">
      <w:pPr>
        <w:widowControl/>
        <w:shd w:val="clear" w:color="auto" w:fill="FFFFFF"/>
        <w:spacing w:line="600" w:lineRule="exact"/>
        <w:jc w:val="left"/>
        <w:rPr>
          <w:rFonts w:ascii="仿宋" w:eastAsia="仿宋" w:hAnsi="仿宋" w:cs="宋体"/>
          <w:color w:val="333333"/>
          <w:kern w:val="0"/>
          <w:sz w:val="32"/>
          <w:szCs w:val="32"/>
        </w:rPr>
      </w:pPr>
      <w:r w:rsidRPr="00A309FB">
        <w:rPr>
          <w:rFonts w:ascii="仿宋" w:eastAsia="仿宋" w:hAnsi="仿宋" w:cs="宋体" w:hint="eastAsia"/>
          <w:color w:val="333333"/>
          <w:kern w:val="0"/>
          <w:sz w:val="32"/>
          <w:szCs w:val="32"/>
        </w:rPr>
        <w:t xml:space="preserve">　　</w:t>
      </w:r>
      <w:r w:rsidRPr="00A309FB">
        <w:rPr>
          <w:rFonts w:ascii="仿宋" w:eastAsia="仿宋" w:hAnsi="仿宋" w:cs="宋体" w:hint="eastAsia"/>
          <w:b/>
          <w:bCs/>
          <w:color w:val="333333"/>
          <w:kern w:val="0"/>
          <w:sz w:val="32"/>
          <w:szCs w:val="32"/>
        </w:rPr>
        <w:t>三、培养时间与地点</w:t>
      </w:r>
    </w:p>
    <w:p w:rsidR="00792A5C" w:rsidRPr="00A309FB" w:rsidRDefault="00792A5C" w:rsidP="00A309FB">
      <w:pPr>
        <w:widowControl/>
        <w:shd w:val="clear" w:color="auto" w:fill="FFFFFF"/>
        <w:spacing w:line="600" w:lineRule="exact"/>
        <w:jc w:val="left"/>
        <w:rPr>
          <w:rFonts w:ascii="仿宋" w:eastAsia="仿宋" w:hAnsi="仿宋" w:cs="宋体"/>
          <w:color w:val="333333"/>
          <w:kern w:val="0"/>
          <w:sz w:val="32"/>
          <w:szCs w:val="32"/>
        </w:rPr>
      </w:pPr>
      <w:r w:rsidRPr="00A309FB">
        <w:rPr>
          <w:rFonts w:ascii="仿宋" w:eastAsia="仿宋" w:hAnsi="仿宋" w:cs="宋体" w:hint="eastAsia"/>
          <w:color w:val="333333"/>
          <w:kern w:val="0"/>
          <w:sz w:val="32"/>
          <w:szCs w:val="32"/>
        </w:rPr>
        <w:t xml:space="preserve">　　2020年度全国大中型企事业单位总会计师培养（高端班）培养周期为3年。培训地点将设在北京、上海、厦门三家国家会计学院。具体开学时间将另行通知。</w:t>
      </w:r>
    </w:p>
    <w:p w:rsidR="00792A5C" w:rsidRPr="00A309FB" w:rsidRDefault="00792A5C" w:rsidP="00A309FB">
      <w:pPr>
        <w:widowControl/>
        <w:shd w:val="clear" w:color="auto" w:fill="FFFFFF"/>
        <w:spacing w:line="600" w:lineRule="exact"/>
        <w:jc w:val="left"/>
        <w:rPr>
          <w:rFonts w:ascii="仿宋" w:eastAsia="仿宋" w:hAnsi="仿宋" w:cs="宋体"/>
          <w:color w:val="333333"/>
          <w:kern w:val="0"/>
          <w:sz w:val="32"/>
          <w:szCs w:val="32"/>
        </w:rPr>
      </w:pPr>
      <w:r w:rsidRPr="00A309FB">
        <w:rPr>
          <w:rFonts w:ascii="仿宋" w:eastAsia="仿宋" w:hAnsi="仿宋" w:cs="宋体" w:hint="eastAsia"/>
          <w:color w:val="333333"/>
          <w:kern w:val="0"/>
          <w:sz w:val="32"/>
          <w:szCs w:val="32"/>
        </w:rPr>
        <w:t xml:space="preserve">　　</w:t>
      </w:r>
      <w:r w:rsidRPr="00A309FB">
        <w:rPr>
          <w:rFonts w:ascii="仿宋" w:eastAsia="仿宋" w:hAnsi="仿宋" w:cs="宋体" w:hint="eastAsia"/>
          <w:b/>
          <w:bCs/>
          <w:color w:val="333333"/>
          <w:kern w:val="0"/>
          <w:sz w:val="32"/>
          <w:szCs w:val="32"/>
        </w:rPr>
        <w:t>四、培养方式</w:t>
      </w:r>
    </w:p>
    <w:p w:rsidR="00792A5C" w:rsidRPr="00A309FB" w:rsidRDefault="00792A5C" w:rsidP="00A309FB">
      <w:pPr>
        <w:widowControl/>
        <w:shd w:val="clear" w:color="auto" w:fill="FFFFFF"/>
        <w:spacing w:line="600" w:lineRule="exact"/>
        <w:jc w:val="left"/>
        <w:rPr>
          <w:rFonts w:ascii="仿宋" w:eastAsia="仿宋" w:hAnsi="仿宋" w:cs="宋体"/>
          <w:color w:val="333333"/>
          <w:kern w:val="0"/>
          <w:sz w:val="32"/>
          <w:szCs w:val="32"/>
        </w:rPr>
      </w:pPr>
      <w:r w:rsidRPr="00A309FB">
        <w:rPr>
          <w:rFonts w:ascii="仿宋" w:eastAsia="仿宋" w:hAnsi="仿宋" w:cs="宋体" w:hint="eastAsia"/>
          <w:color w:val="333333"/>
          <w:kern w:val="0"/>
          <w:sz w:val="32"/>
          <w:szCs w:val="32"/>
        </w:rPr>
        <w:t xml:space="preserve">　　主要采用课堂研修、实地调研、在职自学相结合的培养方式，将提供关于高级会计师应具备的相关知识、贴近市场与科技进步前沿领域、资本市场运作等优质会计培训课程，授课将兼顾实务性、理论性、前瞻性，通过建立学习、研究、实践、交流平台，帮助学员提升履行总会计师职责相关的能力素质。</w:t>
      </w:r>
    </w:p>
    <w:p w:rsidR="00792A5C" w:rsidRPr="00A309FB" w:rsidRDefault="00792A5C" w:rsidP="00A309FB">
      <w:pPr>
        <w:widowControl/>
        <w:shd w:val="clear" w:color="auto" w:fill="FFFFFF"/>
        <w:spacing w:line="600" w:lineRule="exact"/>
        <w:jc w:val="left"/>
        <w:rPr>
          <w:rFonts w:ascii="仿宋" w:eastAsia="仿宋" w:hAnsi="仿宋" w:cs="宋体"/>
          <w:color w:val="333333"/>
          <w:kern w:val="0"/>
          <w:sz w:val="32"/>
          <w:szCs w:val="32"/>
        </w:rPr>
      </w:pPr>
      <w:r w:rsidRPr="00A309FB">
        <w:rPr>
          <w:rFonts w:ascii="仿宋" w:eastAsia="仿宋" w:hAnsi="仿宋" w:cs="宋体" w:hint="eastAsia"/>
          <w:color w:val="333333"/>
          <w:kern w:val="0"/>
          <w:sz w:val="32"/>
          <w:szCs w:val="32"/>
        </w:rPr>
        <w:t xml:space="preserve">　　（一）集中培训。集中培训每年2次，每次1-2周。以课堂教学、专题讲座、专题研讨、案例讨论等方式为主。</w:t>
      </w:r>
    </w:p>
    <w:p w:rsidR="00792A5C" w:rsidRPr="00A309FB" w:rsidRDefault="00792A5C" w:rsidP="00A309FB">
      <w:pPr>
        <w:widowControl/>
        <w:shd w:val="clear" w:color="auto" w:fill="FFFFFF"/>
        <w:spacing w:line="600" w:lineRule="exact"/>
        <w:jc w:val="left"/>
        <w:rPr>
          <w:rFonts w:ascii="仿宋" w:eastAsia="仿宋" w:hAnsi="仿宋" w:cs="宋体"/>
          <w:color w:val="333333"/>
          <w:kern w:val="0"/>
          <w:sz w:val="32"/>
          <w:szCs w:val="32"/>
        </w:rPr>
      </w:pPr>
      <w:r w:rsidRPr="00A309FB">
        <w:rPr>
          <w:rFonts w:ascii="仿宋" w:eastAsia="仿宋" w:hAnsi="仿宋" w:cs="宋体" w:hint="eastAsia"/>
          <w:color w:val="333333"/>
          <w:kern w:val="0"/>
          <w:sz w:val="32"/>
          <w:szCs w:val="32"/>
        </w:rPr>
        <w:t xml:space="preserve">　　（二）实践研习。有计划、有针对性地组织学员到知名企事业单位实地考察、研究，学习先进管理经验，组织学员撰写研究报告。</w:t>
      </w:r>
    </w:p>
    <w:p w:rsidR="00792A5C" w:rsidRPr="00A309FB" w:rsidRDefault="00792A5C" w:rsidP="00A309FB">
      <w:pPr>
        <w:widowControl/>
        <w:shd w:val="clear" w:color="auto" w:fill="FFFFFF"/>
        <w:spacing w:line="600" w:lineRule="exact"/>
        <w:jc w:val="left"/>
        <w:rPr>
          <w:rFonts w:ascii="仿宋" w:eastAsia="仿宋" w:hAnsi="仿宋" w:cs="宋体"/>
          <w:color w:val="333333"/>
          <w:kern w:val="0"/>
          <w:sz w:val="32"/>
          <w:szCs w:val="32"/>
        </w:rPr>
      </w:pPr>
      <w:r w:rsidRPr="00A309FB">
        <w:rPr>
          <w:rFonts w:ascii="仿宋" w:eastAsia="仿宋" w:hAnsi="仿宋" w:cs="宋体" w:hint="eastAsia"/>
          <w:color w:val="333333"/>
          <w:kern w:val="0"/>
          <w:sz w:val="32"/>
          <w:szCs w:val="32"/>
        </w:rPr>
        <w:t xml:space="preserve">　　（三）在职自学。通过培训和综合考察，确定学员在职学习的方向和参与科研、实践的具体任务。集中培训结束时，</w:t>
      </w:r>
      <w:r w:rsidRPr="00A309FB">
        <w:rPr>
          <w:rFonts w:ascii="仿宋" w:eastAsia="仿宋" w:hAnsi="仿宋" w:cs="宋体" w:hint="eastAsia"/>
          <w:color w:val="333333"/>
          <w:kern w:val="0"/>
          <w:sz w:val="32"/>
          <w:szCs w:val="32"/>
        </w:rPr>
        <w:lastRenderedPageBreak/>
        <w:t>提供自学书目、课题项目和网上辅导服务，指导学员理论联系实际，深化培训内容。</w:t>
      </w:r>
    </w:p>
    <w:p w:rsidR="00792A5C" w:rsidRPr="00A309FB" w:rsidRDefault="00792A5C" w:rsidP="00A309FB">
      <w:pPr>
        <w:widowControl/>
        <w:shd w:val="clear" w:color="auto" w:fill="FFFFFF"/>
        <w:spacing w:line="600" w:lineRule="exact"/>
        <w:jc w:val="left"/>
        <w:rPr>
          <w:rFonts w:ascii="仿宋" w:eastAsia="仿宋" w:hAnsi="仿宋" w:cs="宋体"/>
          <w:color w:val="333333"/>
          <w:kern w:val="0"/>
          <w:sz w:val="32"/>
          <w:szCs w:val="32"/>
        </w:rPr>
      </w:pPr>
      <w:r w:rsidRPr="00A309FB">
        <w:rPr>
          <w:rFonts w:ascii="仿宋" w:eastAsia="仿宋" w:hAnsi="仿宋" w:cs="宋体" w:hint="eastAsia"/>
          <w:color w:val="333333"/>
          <w:kern w:val="0"/>
          <w:sz w:val="32"/>
          <w:szCs w:val="32"/>
        </w:rPr>
        <w:t xml:space="preserve">　　（四）搭建平台。通过提供网络教学、邀请学员参加论坛、座谈等，搭建学习、研究、实践、交流平台，引导学员在集中培训结束后，持续进行在职学习。</w:t>
      </w:r>
    </w:p>
    <w:p w:rsidR="00792A5C" w:rsidRPr="00A309FB" w:rsidRDefault="00792A5C" w:rsidP="00A309FB">
      <w:pPr>
        <w:widowControl/>
        <w:shd w:val="clear" w:color="auto" w:fill="FFFFFF"/>
        <w:spacing w:line="600" w:lineRule="exact"/>
        <w:jc w:val="left"/>
        <w:rPr>
          <w:rFonts w:ascii="仿宋" w:eastAsia="仿宋" w:hAnsi="仿宋" w:cs="宋体"/>
          <w:color w:val="333333"/>
          <w:kern w:val="0"/>
          <w:sz w:val="32"/>
          <w:szCs w:val="32"/>
        </w:rPr>
      </w:pPr>
      <w:r w:rsidRPr="00A309FB">
        <w:rPr>
          <w:rFonts w:ascii="仿宋" w:eastAsia="仿宋" w:hAnsi="仿宋" w:cs="宋体" w:hint="eastAsia"/>
          <w:color w:val="333333"/>
          <w:kern w:val="0"/>
          <w:sz w:val="32"/>
          <w:szCs w:val="32"/>
        </w:rPr>
        <w:t xml:space="preserve">　　</w:t>
      </w:r>
      <w:r w:rsidRPr="00A309FB">
        <w:rPr>
          <w:rFonts w:ascii="仿宋" w:eastAsia="仿宋" w:hAnsi="仿宋" w:cs="宋体" w:hint="eastAsia"/>
          <w:b/>
          <w:bCs/>
          <w:color w:val="333333"/>
          <w:kern w:val="0"/>
          <w:sz w:val="32"/>
          <w:szCs w:val="32"/>
        </w:rPr>
        <w:t>五、学员管理</w:t>
      </w:r>
    </w:p>
    <w:p w:rsidR="00792A5C" w:rsidRPr="00A309FB" w:rsidRDefault="00792A5C" w:rsidP="00A309FB">
      <w:pPr>
        <w:widowControl/>
        <w:shd w:val="clear" w:color="auto" w:fill="FFFFFF"/>
        <w:spacing w:line="600" w:lineRule="exact"/>
        <w:jc w:val="left"/>
        <w:rPr>
          <w:rFonts w:ascii="仿宋" w:eastAsia="仿宋" w:hAnsi="仿宋" w:cs="宋体"/>
          <w:color w:val="333333"/>
          <w:kern w:val="0"/>
          <w:sz w:val="32"/>
          <w:szCs w:val="32"/>
        </w:rPr>
      </w:pPr>
      <w:r w:rsidRPr="00A309FB">
        <w:rPr>
          <w:rFonts w:ascii="仿宋" w:eastAsia="仿宋" w:hAnsi="仿宋" w:cs="宋体" w:hint="eastAsia"/>
          <w:color w:val="333333"/>
          <w:kern w:val="0"/>
          <w:sz w:val="32"/>
          <w:szCs w:val="32"/>
        </w:rPr>
        <w:t xml:space="preserve">　　（一）日常管理。建立学员档案，系统记载学员在培养期间的学习、科研等情况。</w:t>
      </w:r>
    </w:p>
    <w:p w:rsidR="00792A5C" w:rsidRPr="00A309FB" w:rsidRDefault="00792A5C" w:rsidP="00A309FB">
      <w:pPr>
        <w:widowControl/>
        <w:shd w:val="clear" w:color="auto" w:fill="FFFFFF"/>
        <w:spacing w:line="600" w:lineRule="exact"/>
        <w:jc w:val="left"/>
        <w:rPr>
          <w:rFonts w:ascii="仿宋" w:eastAsia="仿宋" w:hAnsi="仿宋" w:cs="宋体"/>
          <w:color w:val="333333"/>
          <w:kern w:val="0"/>
          <w:sz w:val="32"/>
          <w:szCs w:val="32"/>
        </w:rPr>
      </w:pPr>
      <w:r w:rsidRPr="00A309FB">
        <w:rPr>
          <w:rFonts w:ascii="仿宋" w:eastAsia="仿宋" w:hAnsi="仿宋" w:cs="宋体" w:hint="eastAsia"/>
          <w:color w:val="333333"/>
          <w:kern w:val="0"/>
          <w:sz w:val="32"/>
          <w:szCs w:val="32"/>
        </w:rPr>
        <w:t xml:space="preserve">　　（二）考核管理。建立量化考核体系，根据学员集中培训、实践研习、在职自学情况，组织专家进行量化打分考核。</w:t>
      </w:r>
    </w:p>
    <w:p w:rsidR="00792A5C" w:rsidRPr="00A309FB" w:rsidRDefault="00792A5C" w:rsidP="00A309FB">
      <w:pPr>
        <w:widowControl/>
        <w:shd w:val="clear" w:color="auto" w:fill="FFFFFF"/>
        <w:spacing w:line="600" w:lineRule="exact"/>
        <w:jc w:val="left"/>
        <w:rPr>
          <w:rFonts w:ascii="仿宋" w:eastAsia="仿宋" w:hAnsi="仿宋" w:cs="宋体"/>
          <w:color w:val="333333"/>
          <w:kern w:val="0"/>
          <w:sz w:val="32"/>
          <w:szCs w:val="32"/>
        </w:rPr>
      </w:pPr>
      <w:r w:rsidRPr="00A309FB">
        <w:rPr>
          <w:rFonts w:ascii="仿宋" w:eastAsia="仿宋" w:hAnsi="仿宋" w:cs="宋体" w:hint="eastAsia"/>
          <w:color w:val="333333"/>
          <w:kern w:val="0"/>
          <w:sz w:val="32"/>
          <w:szCs w:val="32"/>
        </w:rPr>
        <w:t xml:space="preserve">　　（三）毕业入库。学员学习期满，完成教学计划规定的全部课程，考核合格者予以毕业，并颁发由财政部统一印制的《全国大中型企事业单位总会计师培养（高端班）毕业证书》。取得证书的人员，将入围财政部建立的高端会计人才库。在同等条件下，毕业学员参加高级会计师或正高级会计师评审予以优先考虑。优先推荐毕业学员成为财政部会计司组建的各类咨询委员会咨询专家。同时，将推动本培养项目同国内国际会计类资质资格的衔接，</w:t>
      </w:r>
      <w:proofErr w:type="gramStart"/>
      <w:r w:rsidRPr="00A309FB">
        <w:rPr>
          <w:rFonts w:ascii="仿宋" w:eastAsia="仿宋" w:hAnsi="仿宋" w:cs="宋体" w:hint="eastAsia"/>
          <w:color w:val="333333"/>
          <w:kern w:val="0"/>
          <w:sz w:val="32"/>
          <w:szCs w:val="32"/>
        </w:rPr>
        <w:t>使毕业</w:t>
      </w:r>
      <w:proofErr w:type="gramEnd"/>
      <w:r w:rsidRPr="00A309FB">
        <w:rPr>
          <w:rFonts w:ascii="仿宋" w:eastAsia="仿宋" w:hAnsi="仿宋" w:cs="宋体" w:hint="eastAsia"/>
          <w:color w:val="333333"/>
          <w:kern w:val="0"/>
          <w:sz w:val="32"/>
          <w:szCs w:val="32"/>
        </w:rPr>
        <w:t>学员同时获得其他相应会计类资质资格。</w:t>
      </w:r>
    </w:p>
    <w:p w:rsidR="00792A5C" w:rsidRPr="00A309FB" w:rsidRDefault="00792A5C" w:rsidP="00A309FB">
      <w:pPr>
        <w:widowControl/>
        <w:shd w:val="clear" w:color="auto" w:fill="FFFFFF"/>
        <w:spacing w:line="600" w:lineRule="exact"/>
        <w:jc w:val="left"/>
        <w:rPr>
          <w:rFonts w:ascii="仿宋" w:eastAsia="仿宋" w:hAnsi="仿宋" w:cs="宋体"/>
          <w:color w:val="333333"/>
          <w:kern w:val="0"/>
          <w:sz w:val="32"/>
          <w:szCs w:val="32"/>
        </w:rPr>
      </w:pPr>
      <w:r w:rsidRPr="00A309FB">
        <w:rPr>
          <w:rFonts w:ascii="仿宋" w:eastAsia="仿宋" w:hAnsi="仿宋" w:cs="宋体" w:hint="eastAsia"/>
          <w:color w:val="333333"/>
          <w:kern w:val="0"/>
          <w:sz w:val="32"/>
          <w:szCs w:val="32"/>
        </w:rPr>
        <w:t xml:space="preserve">　　在培养期间或培养结束后，因会计工作违法、违纪受到行政处罚或刑事处罚，或因直接过失给本单位造成不利后果或不良影响的，或本人所在单位存在严重违反会计法及有关</w:t>
      </w:r>
      <w:r w:rsidRPr="00A309FB">
        <w:rPr>
          <w:rFonts w:ascii="仿宋" w:eastAsia="仿宋" w:hAnsi="仿宋" w:cs="宋体" w:hint="eastAsia"/>
          <w:color w:val="333333"/>
          <w:kern w:val="0"/>
          <w:sz w:val="32"/>
          <w:szCs w:val="32"/>
        </w:rPr>
        <w:lastRenderedPageBreak/>
        <w:t>财经法律法规的行为且与本人工作或职权范围有直接关系的，或在培养期间严重违反管理规定的，予以淘汰或除名。</w:t>
      </w:r>
    </w:p>
    <w:p w:rsidR="00792A5C" w:rsidRPr="00A309FB" w:rsidRDefault="00792A5C" w:rsidP="00A309FB">
      <w:pPr>
        <w:widowControl/>
        <w:shd w:val="clear" w:color="auto" w:fill="FFFFFF"/>
        <w:spacing w:line="600" w:lineRule="exact"/>
        <w:jc w:val="left"/>
        <w:rPr>
          <w:rFonts w:ascii="仿宋" w:eastAsia="仿宋" w:hAnsi="仿宋" w:cs="宋体"/>
          <w:color w:val="333333"/>
          <w:kern w:val="0"/>
          <w:sz w:val="32"/>
          <w:szCs w:val="32"/>
        </w:rPr>
      </w:pPr>
      <w:r w:rsidRPr="00A309FB">
        <w:rPr>
          <w:rFonts w:ascii="仿宋" w:eastAsia="仿宋" w:hAnsi="仿宋" w:cs="宋体" w:hint="eastAsia"/>
          <w:color w:val="333333"/>
          <w:kern w:val="0"/>
          <w:sz w:val="32"/>
          <w:szCs w:val="32"/>
        </w:rPr>
        <w:t xml:space="preserve">　　联系电话：</w:t>
      </w:r>
    </w:p>
    <w:p w:rsidR="00792A5C" w:rsidRPr="00A309FB" w:rsidRDefault="00792A5C" w:rsidP="00A309FB">
      <w:pPr>
        <w:widowControl/>
        <w:shd w:val="clear" w:color="auto" w:fill="FFFFFF"/>
        <w:spacing w:line="600" w:lineRule="exact"/>
        <w:jc w:val="left"/>
        <w:rPr>
          <w:rFonts w:ascii="仿宋" w:eastAsia="仿宋" w:hAnsi="仿宋" w:cs="宋体"/>
          <w:color w:val="333333"/>
          <w:kern w:val="0"/>
          <w:sz w:val="32"/>
          <w:szCs w:val="32"/>
        </w:rPr>
      </w:pPr>
      <w:r w:rsidRPr="00A309FB">
        <w:rPr>
          <w:rFonts w:ascii="仿宋" w:eastAsia="仿宋" w:hAnsi="仿宋" w:cs="宋体" w:hint="eastAsia"/>
          <w:color w:val="333333"/>
          <w:kern w:val="0"/>
          <w:sz w:val="32"/>
          <w:szCs w:val="32"/>
        </w:rPr>
        <w:t xml:space="preserve">　　财政部会计司010-68552544，68553024</w:t>
      </w:r>
    </w:p>
    <w:p w:rsidR="00792A5C" w:rsidRPr="00A309FB" w:rsidRDefault="00792A5C" w:rsidP="00A309FB">
      <w:pPr>
        <w:widowControl/>
        <w:shd w:val="clear" w:color="auto" w:fill="FFFFFF"/>
        <w:spacing w:line="600" w:lineRule="exact"/>
        <w:jc w:val="left"/>
        <w:rPr>
          <w:rFonts w:ascii="仿宋" w:eastAsia="仿宋" w:hAnsi="仿宋" w:cs="宋体"/>
          <w:color w:val="333333"/>
          <w:kern w:val="0"/>
          <w:sz w:val="32"/>
          <w:szCs w:val="32"/>
        </w:rPr>
      </w:pPr>
      <w:r w:rsidRPr="00A309FB">
        <w:rPr>
          <w:rFonts w:ascii="仿宋" w:eastAsia="仿宋" w:hAnsi="仿宋" w:cs="宋体" w:hint="eastAsia"/>
          <w:color w:val="333333"/>
          <w:kern w:val="0"/>
          <w:sz w:val="32"/>
          <w:szCs w:val="32"/>
        </w:rPr>
        <w:t xml:space="preserve">　　教育部财务司010-66097672</w:t>
      </w:r>
    </w:p>
    <w:p w:rsidR="00792A5C" w:rsidRPr="00A309FB" w:rsidRDefault="00792A5C" w:rsidP="00A309FB">
      <w:pPr>
        <w:widowControl/>
        <w:shd w:val="clear" w:color="auto" w:fill="FFFFFF"/>
        <w:spacing w:line="600" w:lineRule="exact"/>
        <w:jc w:val="left"/>
        <w:rPr>
          <w:rFonts w:ascii="仿宋" w:eastAsia="仿宋" w:hAnsi="仿宋" w:cs="宋体"/>
          <w:color w:val="333333"/>
          <w:kern w:val="0"/>
          <w:sz w:val="32"/>
          <w:szCs w:val="32"/>
        </w:rPr>
      </w:pPr>
      <w:r w:rsidRPr="00A309FB">
        <w:rPr>
          <w:rFonts w:ascii="仿宋" w:eastAsia="仿宋" w:hAnsi="仿宋" w:cs="宋体" w:hint="eastAsia"/>
          <w:color w:val="333333"/>
          <w:kern w:val="0"/>
          <w:sz w:val="32"/>
          <w:szCs w:val="32"/>
        </w:rPr>
        <w:t xml:space="preserve">　　国家卫生健康委财务司010-68792649</w:t>
      </w:r>
    </w:p>
    <w:p w:rsidR="00792A5C" w:rsidRPr="00A309FB" w:rsidRDefault="00792A5C" w:rsidP="00A309FB">
      <w:pPr>
        <w:widowControl/>
        <w:shd w:val="clear" w:color="auto" w:fill="FFFFFF"/>
        <w:spacing w:line="600" w:lineRule="exact"/>
        <w:jc w:val="left"/>
        <w:rPr>
          <w:rFonts w:ascii="仿宋" w:eastAsia="仿宋" w:hAnsi="仿宋" w:cs="宋体"/>
          <w:color w:val="333333"/>
          <w:kern w:val="0"/>
          <w:sz w:val="32"/>
          <w:szCs w:val="32"/>
        </w:rPr>
      </w:pPr>
      <w:r w:rsidRPr="00A309FB">
        <w:rPr>
          <w:rFonts w:ascii="仿宋" w:eastAsia="仿宋" w:hAnsi="仿宋" w:cs="宋体" w:hint="eastAsia"/>
          <w:color w:val="333333"/>
          <w:kern w:val="0"/>
          <w:sz w:val="32"/>
          <w:szCs w:val="32"/>
        </w:rPr>
        <w:t xml:space="preserve">　　国资委财务监管与运行</w:t>
      </w:r>
      <w:proofErr w:type="gramStart"/>
      <w:r w:rsidRPr="00A309FB">
        <w:rPr>
          <w:rFonts w:ascii="仿宋" w:eastAsia="仿宋" w:hAnsi="仿宋" w:cs="宋体" w:hint="eastAsia"/>
          <w:color w:val="333333"/>
          <w:kern w:val="0"/>
          <w:sz w:val="32"/>
          <w:szCs w:val="32"/>
        </w:rPr>
        <w:t>评价局</w:t>
      </w:r>
      <w:proofErr w:type="gramEnd"/>
      <w:r w:rsidRPr="00A309FB">
        <w:rPr>
          <w:rFonts w:ascii="仿宋" w:eastAsia="仿宋" w:hAnsi="仿宋" w:cs="宋体" w:hint="eastAsia"/>
          <w:color w:val="333333"/>
          <w:kern w:val="0"/>
          <w:sz w:val="32"/>
          <w:szCs w:val="32"/>
        </w:rPr>
        <w:t>010-63193813</w:t>
      </w:r>
    </w:p>
    <w:p w:rsidR="00792A5C" w:rsidRPr="00A309FB" w:rsidRDefault="00792A5C" w:rsidP="00A309FB">
      <w:pPr>
        <w:widowControl/>
        <w:shd w:val="clear" w:color="auto" w:fill="FFFFFF"/>
        <w:spacing w:line="600" w:lineRule="exact"/>
        <w:jc w:val="left"/>
        <w:rPr>
          <w:rFonts w:ascii="仿宋" w:eastAsia="仿宋" w:hAnsi="仿宋" w:cs="宋体"/>
          <w:color w:val="333333"/>
          <w:kern w:val="0"/>
          <w:sz w:val="32"/>
          <w:szCs w:val="32"/>
        </w:rPr>
      </w:pPr>
      <w:r w:rsidRPr="00A309FB">
        <w:rPr>
          <w:rFonts w:ascii="仿宋" w:eastAsia="仿宋" w:hAnsi="仿宋" w:cs="宋体" w:hint="eastAsia"/>
          <w:color w:val="333333"/>
          <w:kern w:val="0"/>
          <w:sz w:val="32"/>
          <w:szCs w:val="32"/>
        </w:rPr>
        <w:t xml:space="preserve">　　国家中医药局规划财务司010-59957662</w:t>
      </w:r>
    </w:p>
    <w:p w:rsidR="00792A5C" w:rsidRPr="00A309FB" w:rsidRDefault="00792A5C" w:rsidP="00A309FB">
      <w:pPr>
        <w:widowControl/>
        <w:shd w:val="clear" w:color="auto" w:fill="FFFFFF"/>
        <w:spacing w:line="600" w:lineRule="exact"/>
        <w:jc w:val="left"/>
        <w:rPr>
          <w:rFonts w:ascii="仿宋" w:eastAsia="仿宋" w:hAnsi="仿宋" w:cs="宋体"/>
          <w:color w:val="333333"/>
          <w:kern w:val="0"/>
          <w:sz w:val="32"/>
          <w:szCs w:val="32"/>
        </w:rPr>
      </w:pPr>
      <w:r w:rsidRPr="00A309FB">
        <w:rPr>
          <w:rFonts w:ascii="仿宋" w:eastAsia="仿宋" w:hAnsi="仿宋" w:cs="宋体" w:hint="eastAsia"/>
          <w:color w:val="333333"/>
          <w:kern w:val="0"/>
          <w:sz w:val="32"/>
          <w:szCs w:val="32"/>
        </w:rPr>
        <w:t xml:space="preserve">　　附件：</w:t>
      </w:r>
    </w:p>
    <w:p w:rsidR="00792A5C" w:rsidRPr="00A309FB" w:rsidRDefault="00792A5C" w:rsidP="00A309FB">
      <w:pPr>
        <w:widowControl/>
        <w:shd w:val="clear" w:color="auto" w:fill="FFFFFF"/>
        <w:spacing w:line="600" w:lineRule="exact"/>
        <w:jc w:val="left"/>
        <w:rPr>
          <w:rFonts w:ascii="仿宋" w:eastAsia="仿宋" w:hAnsi="仿宋" w:cs="宋体"/>
          <w:color w:val="333333"/>
          <w:kern w:val="0"/>
          <w:sz w:val="32"/>
          <w:szCs w:val="32"/>
        </w:rPr>
      </w:pPr>
      <w:r w:rsidRPr="00A309FB">
        <w:rPr>
          <w:rFonts w:ascii="仿宋" w:eastAsia="仿宋" w:hAnsi="仿宋" w:cs="宋体" w:hint="eastAsia"/>
          <w:color w:val="333333"/>
          <w:kern w:val="0"/>
          <w:sz w:val="32"/>
          <w:szCs w:val="32"/>
        </w:rPr>
        <w:t xml:space="preserve">　　1.2020年度全国大中型企事业单位总会计师培养（高端班）申请表</w:t>
      </w:r>
    </w:p>
    <w:p w:rsidR="00792A5C" w:rsidRPr="00A309FB" w:rsidRDefault="00792A5C" w:rsidP="00A309FB">
      <w:pPr>
        <w:widowControl/>
        <w:shd w:val="clear" w:color="auto" w:fill="FFFFFF"/>
        <w:spacing w:line="600" w:lineRule="exact"/>
        <w:jc w:val="left"/>
        <w:rPr>
          <w:rFonts w:ascii="仿宋" w:eastAsia="仿宋" w:hAnsi="仿宋" w:cs="宋体"/>
          <w:color w:val="333333"/>
          <w:kern w:val="0"/>
          <w:sz w:val="32"/>
          <w:szCs w:val="32"/>
        </w:rPr>
      </w:pPr>
      <w:r w:rsidRPr="00A309FB">
        <w:rPr>
          <w:rFonts w:ascii="仿宋" w:eastAsia="仿宋" w:hAnsi="仿宋" w:cs="宋体" w:hint="eastAsia"/>
          <w:color w:val="333333"/>
          <w:kern w:val="0"/>
          <w:sz w:val="32"/>
          <w:szCs w:val="32"/>
        </w:rPr>
        <w:t xml:space="preserve">　　2.2020年度全国大中型企事业单位总会计师培养（高端班）选拔考试报名信息统计表</w:t>
      </w:r>
    </w:p>
    <w:p w:rsidR="00792A5C" w:rsidRPr="00A309FB" w:rsidRDefault="00792A5C" w:rsidP="00A309FB">
      <w:pPr>
        <w:widowControl/>
        <w:shd w:val="clear" w:color="auto" w:fill="FFFFFF"/>
        <w:spacing w:line="600" w:lineRule="exact"/>
        <w:jc w:val="left"/>
        <w:rPr>
          <w:rFonts w:ascii="仿宋" w:eastAsia="仿宋" w:hAnsi="仿宋" w:cs="宋体"/>
          <w:color w:val="333333"/>
          <w:kern w:val="0"/>
          <w:sz w:val="32"/>
          <w:szCs w:val="32"/>
        </w:rPr>
      </w:pPr>
      <w:r w:rsidRPr="00A309FB">
        <w:rPr>
          <w:rFonts w:ascii="仿宋" w:eastAsia="仿宋" w:hAnsi="仿宋" w:cs="宋体" w:hint="eastAsia"/>
          <w:color w:val="333333"/>
          <w:kern w:val="0"/>
          <w:sz w:val="32"/>
          <w:szCs w:val="32"/>
        </w:rPr>
        <w:t xml:space="preserve">　　3.2020年度全国大中型企事业单位总会计师培养（高端班）选拔考试试卷预订单</w:t>
      </w:r>
    </w:p>
    <w:p w:rsidR="00792A5C" w:rsidRPr="00A309FB" w:rsidRDefault="00792A5C" w:rsidP="00A309FB">
      <w:pPr>
        <w:widowControl/>
        <w:shd w:val="clear" w:color="auto" w:fill="FFFFFF"/>
        <w:spacing w:line="600" w:lineRule="exact"/>
        <w:jc w:val="left"/>
        <w:rPr>
          <w:rFonts w:ascii="仿宋" w:eastAsia="仿宋" w:hAnsi="仿宋" w:cs="宋体"/>
          <w:color w:val="333333"/>
          <w:kern w:val="0"/>
          <w:sz w:val="32"/>
          <w:szCs w:val="32"/>
        </w:rPr>
      </w:pPr>
      <w:r w:rsidRPr="00A309FB">
        <w:rPr>
          <w:rFonts w:ascii="宋体" w:eastAsia="宋体" w:hAnsi="宋体" w:cs="宋体" w:hint="eastAsia"/>
          <w:color w:val="333333"/>
          <w:kern w:val="0"/>
          <w:sz w:val="32"/>
          <w:szCs w:val="32"/>
        </w:rPr>
        <w:t> </w:t>
      </w:r>
    </w:p>
    <w:p w:rsidR="00792A5C" w:rsidRPr="00A309FB" w:rsidRDefault="00792A5C" w:rsidP="00A309FB">
      <w:pPr>
        <w:widowControl/>
        <w:shd w:val="clear" w:color="auto" w:fill="FFFFFF"/>
        <w:spacing w:line="600" w:lineRule="exact"/>
        <w:jc w:val="left"/>
        <w:rPr>
          <w:rFonts w:ascii="仿宋" w:eastAsia="仿宋" w:hAnsi="仿宋" w:cs="宋体"/>
          <w:color w:val="333333"/>
          <w:kern w:val="0"/>
          <w:sz w:val="32"/>
          <w:szCs w:val="32"/>
        </w:rPr>
      </w:pPr>
      <w:r w:rsidRPr="00A309FB">
        <w:rPr>
          <w:rFonts w:ascii="宋体" w:eastAsia="宋体" w:hAnsi="宋体" w:cs="宋体" w:hint="eastAsia"/>
          <w:color w:val="333333"/>
          <w:kern w:val="0"/>
          <w:sz w:val="32"/>
          <w:szCs w:val="32"/>
        </w:rPr>
        <w:t> </w:t>
      </w:r>
    </w:p>
    <w:p w:rsidR="00792A5C" w:rsidRPr="00A309FB" w:rsidRDefault="00792A5C" w:rsidP="00A309FB">
      <w:pPr>
        <w:widowControl/>
        <w:shd w:val="clear" w:color="auto" w:fill="FFFFFF"/>
        <w:spacing w:line="600" w:lineRule="exact"/>
        <w:jc w:val="right"/>
        <w:rPr>
          <w:rFonts w:ascii="仿宋" w:eastAsia="仿宋" w:hAnsi="仿宋" w:cs="宋体"/>
          <w:color w:val="333333"/>
          <w:kern w:val="0"/>
          <w:sz w:val="32"/>
          <w:szCs w:val="32"/>
        </w:rPr>
      </w:pPr>
      <w:r w:rsidRPr="00A309FB">
        <w:rPr>
          <w:rFonts w:ascii="仿宋" w:eastAsia="仿宋" w:hAnsi="仿宋" w:cs="宋体" w:hint="eastAsia"/>
          <w:color w:val="333333"/>
          <w:kern w:val="0"/>
          <w:sz w:val="32"/>
          <w:szCs w:val="32"/>
        </w:rPr>
        <w:t xml:space="preserve">　　财政部办公厅 教育部办公厅 国家卫生健康委办公厅</w:t>
      </w:r>
    </w:p>
    <w:p w:rsidR="00792A5C" w:rsidRPr="00A309FB" w:rsidRDefault="00792A5C" w:rsidP="00A309FB">
      <w:pPr>
        <w:widowControl/>
        <w:shd w:val="clear" w:color="auto" w:fill="FFFFFF"/>
        <w:spacing w:line="600" w:lineRule="exact"/>
        <w:jc w:val="right"/>
        <w:rPr>
          <w:rFonts w:ascii="仿宋" w:eastAsia="仿宋" w:hAnsi="仿宋" w:cs="宋体"/>
          <w:color w:val="333333"/>
          <w:kern w:val="0"/>
          <w:sz w:val="32"/>
          <w:szCs w:val="32"/>
        </w:rPr>
      </w:pPr>
      <w:r w:rsidRPr="00A309FB">
        <w:rPr>
          <w:rFonts w:ascii="仿宋" w:eastAsia="仿宋" w:hAnsi="仿宋" w:cs="宋体" w:hint="eastAsia"/>
          <w:color w:val="333333"/>
          <w:kern w:val="0"/>
          <w:sz w:val="32"/>
          <w:szCs w:val="32"/>
        </w:rPr>
        <w:t xml:space="preserve">　　国资委办公厅 国家中医药管理局办公室</w:t>
      </w:r>
    </w:p>
    <w:p w:rsidR="00792A5C" w:rsidRPr="00A309FB" w:rsidRDefault="00792A5C" w:rsidP="00A309FB">
      <w:pPr>
        <w:widowControl/>
        <w:shd w:val="clear" w:color="auto" w:fill="FFFFFF"/>
        <w:spacing w:line="600" w:lineRule="exact"/>
        <w:jc w:val="right"/>
        <w:rPr>
          <w:rFonts w:ascii="仿宋" w:eastAsia="仿宋" w:hAnsi="仿宋" w:cs="宋体"/>
          <w:color w:val="333333"/>
          <w:kern w:val="0"/>
          <w:sz w:val="32"/>
          <w:szCs w:val="32"/>
        </w:rPr>
      </w:pPr>
      <w:r w:rsidRPr="00A309FB">
        <w:rPr>
          <w:rFonts w:ascii="仿宋" w:eastAsia="仿宋" w:hAnsi="仿宋" w:cs="宋体" w:hint="eastAsia"/>
          <w:color w:val="333333"/>
          <w:kern w:val="0"/>
          <w:sz w:val="32"/>
          <w:szCs w:val="32"/>
        </w:rPr>
        <w:t xml:space="preserve">　　2019年12月17日</w:t>
      </w:r>
    </w:p>
    <w:p w:rsidR="00C32ED7" w:rsidRDefault="00C32ED7"/>
    <w:sectPr w:rsidR="00C32E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9A0" w:rsidRDefault="006749A0" w:rsidP="00792A5C">
      <w:r>
        <w:separator/>
      </w:r>
    </w:p>
  </w:endnote>
  <w:endnote w:type="continuationSeparator" w:id="0">
    <w:p w:rsidR="006749A0" w:rsidRDefault="006749A0" w:rsidP="0079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9A0" w:rsidRDefault="006749A0" w:rsidP="00792A5C">
      <w:r>
        <w:separator/>
      </w:r>
    </w:p>
  </w:footnote>
  <w:footnote w:type="continuationSeparator" w:id="0">
    <w:p w:rsidR="006749A0" w:rsidRDefault="006749A0" w:rsidP="00792A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60C"/>
    <w:rsid w:val="005B1D2B"/>
    <w:rsid w:val="005D160C"/>
    <w:rsid w:val="006749A0"/>
    <w:rsid w:val="00792A5C"/>
    <w:rsid w:val="00A309FB"/>
    <w:rsid w:val="00C32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2A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2A5C"/>
    <w:rPr>
      <w:sz w:val="18"/>
      <w:szCs w:val="18"/>
    </w:rPr>
  </w:style>
  <w:style w:type="paragraph" w:styleId="a4">
    <w:name w:val="footer"/>
    <w:basedOn w:val="a"/>
    <w:link w:val="Char0"/>
    <w:uiPriority w:val="99"/>
    <w:unhideWhenUsed/>
    <w:rsid w:val="00792A5C"/>
    <w:pPr>
      <w:tabs>
        <w:tab w:val="center" w:pos="4153"/>
        <w:tab w:val="right" w:pos="8306"/>
      </w:tabs>
      <w:snapToGrid w:val="0"/>
      <w:jc w:val="left"/>
    </w:pPr>
    <w:rPr>
      <w:sz w:val="18"/>
      <w:szCs w:val="18"/>
    </w:rPr>
  </w:style>
  <w:style w:type="character" w:customStyle="1" w:styleId="Char0">
    <w:name w:val="页脚 Char"/>
    <w:basedOn w:val="a0"/>
    <w:link w:val="a4"/>
    <w:uiPriority w:val="99"/>
    <w:rsid w:val="00792A5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2A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2A5C"/>
    <w:rPr>
      <w:sz w:val="18"/>
      <w:szCs w:val="18"/>
    </w:rPr>
  </w:style>
  <w:style w:type="paragraph" w:styleId="a4">
    <w:name w:val="footer"/>
    <w:basedOn w:val="a"/>
    <w:link w:val="Char0"/>
    <w:uiPriority w:val="99"/>
    <w:unhideWhenUsed/>
    <w:rsid w:val="00792A5C"/>
    <w:pPr>
      <w:tabs>
        <w:tab w:val="center" w:pos="4153"/>
        <w:tab w:val="right" w:pos="8306"/>
      </w:tabs>
      <w:snapToGrid w:val="0"/>
      <w:jc w:val="left"/>
    </w:pPr>
    <w:rPr>
      <w:sz w:val="18"/>
      <w:szCs w:val="18"/>
    </w:rPr>
  </w:style>
  <w:style w:type="character" w:customStyle="1" w:styleId="Char0">
    <w:name w:val="页脚 Char"/>
    <w:basedOn w:val="a0"/>
    <w:link w:val="a4"/>
    <w:uiPriority w:val="99"/>
    <w:rsid w:val="00792A5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904084">
      <w:bodyDiv w:val="1"/>
      <w:marLeft w:val="0"/>
      <w:marRight w:val="0"/>
      <w:marTop w:val="0"/>
      <w:marBottom w:val="0"/>
      <w:divBdr>
        <w:top w:val="none" w:sz="0" w:space="0" w:color="auto"/>
        <w:left w:val="none" w:sz="0" w:space="0" w:color="auto"/>
        <w:bottom w:val="none" w:sz="0" w:space="0" w:color="auto"/>
        <w:right w:val="none" w:sz="0" w:space="0" w:color="auto"/>
      </w:divBdr>
      <w:divsChild>
        <w:div w:id="189148078">
          <w:marLeft w:val="0"/>
          <w:marRight w:val="0"/>
          <w:marTop w:val="0"/>
          <w:marBottom w:val="0"/>
          <w:divBdr>
            <w:top w:val="none" w:sz="0" w:space="0" w:color="auto"/>
            <w:left w:val="none" w:sz="0" w:space="0" w:color="auto"/>
            <w:bottom w:val="none" w:sz="0" w:space="0" w:color="auto"/>
            <w:right w:val="none" w:sz="0" w:space="0" w:color="auto"/>
          </w:divBdr>
          <w:divsChild>
            <w:div w:id="131483530">
              <w:marLeft w:val="0"/>
              <w:marRight w:val="0"/>
              <w:marTop w:val="0"/>
              <w:marBottom w:val="0"/>
              <w:divBdr>
                <w:top w:val="none" w:sz="0" w:space="0" w:color="auto"/>
                <w:left w:val="none" w:sz="0" w:space="0" w:color="auto"/>
                <w:bottom w:val="none" w:sz="0" w:space="0" w:color="auto"/>
                <w:right w:val="none" w:sz="0" w:space="0" w:color="auto"/>
              </w:divBdr>
              <w:divsChild>
                <w:div w:id="1019626547">
                  <w:marLeft w:val="0"/>
                  <w:marRight w:val="0"/>
                  <w:marTop w:val="0"/>
                  <w:marBottom w:val="0"/>
                  <w:divBdr>
                    <w:top w:val="none" w:sz="0" w:space="0" w:color="auto"/>
                    <w:left w:val="none" w:sz="0" w:space="0" w:color="auto"/>
                    <w:bottom w:val="none" w:sz="0" w:space="0" w:color="auto"/>
                    <w:right w:val="none" w:sz="0" w:space="0" w:color="auto"/>
                  </w:divBdr>
                  <w:divsChild>
                    <w:div w:id="297492418">
                      <w:marLeft w:val="0"/>
                      <w:marRight w:val="0"/>
                      <w:marTop w:val="0"/>
                      <w:marBottom w:val="0"/>
                      <w:divBdr>
                        <w:top w:val="none" w:sz="0" w:space="0" w:color="auto"/>
                        <w:left w:val="none" w:sz="0" w:space="0" w:color="auto"/>
                        <w:bottom w:val="none" w:sz="0" w:space="0" w:color="auto"/>
                        <w:right w:val="none" w:sz="0" w:space="0" w:color="auto"/>
                      </w:divBdr>
                      <w:divsChild>
                        <w:div w:id="5047840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523</Words>
  <Characters>2986</Characters>
  <Application>Microsoft Office Word</Application>
  <DocSecurity>0</DocSecurity>
  <Lines>24</Lines>
  <Paragraphs>7</Paragraphs>
  <ScaleCrop>false</ScaleCrop>
  <Company/>
  <LinksUpToDate>false</LinksUpToDate>
  <CharactersWithSpaces>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2019-12-30T08:54:00Z</dcterms:created>
  <dcterms:modified xsi:type="dcterms:W3CDTF">2019-12-31T02:22:00Z</dcterms:modified>
</cp:coreProperties>
</file>