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kinsoku/>
        <w:wordWrap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sz w:val="36"/>
          <w:szCs w:val="36"/>
          <w:lang w:val="e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36"/>
          <w:szCs w:val="36"/>
          <w:lang w:val="en-US" w:eastAsia="zh-CN"/>
        </w:rPr>
        <w:t>会计和评估监督检查典型案例（模板）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一、背景资料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根据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湖南省财政厅关于组织开展全省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2023年度会计和评估监督检查的通知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号）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**财政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厅（局）对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**单位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进行了深入、全面的监督检查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... ...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二、违法违规事实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... 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三、违法违规手段</w:t>
      </w:r>
    </w:p>
    <w:p>
      <w:pPr>
        <w:pStyle w:val="2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" w:eastAsia="zh-CN"/>
        </w:rPr>
        <w:t>包括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违法违规问题定性和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违法违规问题内容（逐点陈述）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案件剖析</w:t>
      </w:r>
    </w:p>
    <w:p>
      <w:pPr>
        <w:pStyle w:val="2"/>
        <w:ind w:firstLine="640" w:firstLineChars="200"/>
        <w:rPr>
          <w:rFonts w:hint="default"/>
          <w:lang w:val="e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... 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 w:eastAsia="zh-CN"/>
        </w:rPr>
        <w:t>五、违法违规动机与原因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... 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、处理结果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根据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等法律法规的相关规定，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**财政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厅（局）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对相关单位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拟作出如下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处理（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处罚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pStyle w:val="2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... 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、案件启示</w:t>
      </w:r>
    </w:p>
    <w:p>
      <w:pPr>
        <w:pStyle w:val="2"/>
        <w:ind w:firstLine="640" w:firstLineChars="200"/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... ...</w:t>
      </w:r>
    </w:p>
    <w:sectPr>
      <w:headerReference r:id="rId3" w:type="default"/>
      <w:footerReference r:id="rId4" w:type="default"/>
      <w:pgSz w:w="11906" w:h="16838"/>
      <w:pgMar w:top="1417" w:right="1587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5</w: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B2F30D"/>
    <w:multiLevelType w:val="singleLevel"/>
    <w:tmpl w:val="EFB2F30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E70ACD"/>
    <w:rsid w:val="39CF17C1"/>
    <w:rsid w:val="3ADF042F"/>
    <w:rsid w:val="3DEF7790"/>
    <w:rsid w:val="50AFC74F"/>
    <w:rsid w:val="5FEAD801"/>
    <w:rsid w:val="5FFEC415"/>
    <w:rsid w:val="69FEC550"/>
    <w:rsid w:val="7BE7F181"/>
    <w:rsid w:val="7F7EAFA3"/>
    <w:rsid w:val="7FFD6418"/>
    <w:rsid w:val="87AE1264"/>
    <w:rsid w:val="9EFE5932"/>
    <w:rsid w:val="B32A520E"/>
    <w:rsid w:val="C2BFAB93"/>
    <w:rsid w:val="C7BDEC05"/>
    <w:rsid w:val="CFEF7ABD"/>
    <w:rsid w:val="DFE70ACD"/>
    <w:rsid w:val="EDEEC3A6"/>
    <w:rsid w:val="F1AF8233"/>
    <w:rsid w:val="F5FEEEEE"/>
    <w:rsid w:val="FAFD28D8"/>
    <w:rsid w:val="FBBF5DB0"/>
    <w:rsid w:val="FF69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2021-11-27T00:38:00Z</dcterms:created>
  <dc:creator>greatwall</dc:creator>
  <cp:lastModifiedBy>greatwall</cp:lastModifiedBy>
  <dcterms:modified xsi:type="dcterms:W3CDTF">2023-06-13T14:04:18Z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B348408C586246FEE2068864DF5AABBE</vt:lpwstr>
  </property>
</Properties>
</file>