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2022年度</w:t>
      </w:r>
    </w:p>
    <w:p>
      <w:pPr>
        <w:pStyle w:val="10"/>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湖南省农业机械化高科技 示范园部门决算</w:t>
      </w:r>
    </w:p>
    <w:p>
      <w:pPr>
        <w:pStyle w:val="10"/>
        <w:jc w:val="center"/>
        <w:rPr>
          <w:rFonts w:ascii="方正小标宋_GBK" w:hAnsi="方正小标宋_GBK" w:eastAsia="方正小标宋_GBK" w:cs="方正小标宋_GBK"/>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spacing w:line="500" w:lineRule="exact"/>
        <w:jc w:val="both"/>
        <w:rPr>
          <w:b/>
          <w:sz w:val="36"/>
          <w:szCs w:val="28"/>
        </w:rPr>
      </w:pPr>
    </w:p>
    <w:p>
      <w:pPr>
        <w:pStyle w:val="10"/>
        <w:spacing w:line="500" w:lineRule="exact"/>
        <w:jc w:val="both"/>
        <w:rPr>
          <w:b/>
          <w:sz w:val="36"/>
          <w:szCs w:val="28"/>
        </w:rPr>
      </w:pPr>
    </w:p>
    <w:p>
      <w:pPr>
        <w:pStyle w:val="10"/>
        <w:spacing w:line="500" w:lineRule="exact"/>
        <w:jc w:val="both"/>
        <w:rPr>
          <w:b/>
          <w:sz w:val="36"/>
          <w:szCs w:val="28"/>
        </w:rPr>
      </w:pPr>
    </w:p>
    <w:p>
      <w:pPr>
        <w:pStyle w:val="10"/>
        <w:spacing w:line="500" w:lineRule="exact"/>
        <w:jc w:val="center"/>
        <w:rPr>
          <w:b/>
          <w:sz w:val="36"/>
          <w:szCs w:val="28"/>
        </w:rPr>
      </w:pPr>
      <w:r>
        <w:rPr>
          <w:rFonts w:hint="eastAsia"/>
          <w:b/>
          <w:sz w:val="36"/>
          <w:szCs w:val="28"/>
        </w:rPr>
        <w:t>目录</w:t>
      </w:r>
    </w:p>
    <w:p>
      <w:pPr>
        <w:pStyle w:val="10"/>
        <w:spacing w:line="500" w:lineRule="exact"/>
        <w:rPr>
          <w:rFonts w:hAnsi="黑体"/>
          <w:bCs/>
          <w:sz w:val="28"/>
          <w:szCs w:val="28"/>
        </w:rPr>
      </w:pPr>
      <w:r>
        <w:rPr>
          <w:rFonts w:hint="eastAsia" w:hAnsi="黑体"/>
          <w:bCs/>
          <w:sz w:val="28"/>
          <w:szCs w:val="28"/>
        </w:rPr>
        <w:t>第一部分 湖南省农业机械化高科技示范园概况</w:t>
      </w:r>
    </w:p>
    <w:p>
      <w:pPr>
        <w:pStyle w:val="10"/>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0"/>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二、机构设置</w:t>
      </w:r>
    </w:p>
    <w:p>
      <w:pPr>
        <w:pStyle w:val="10"/>
        <w:spacing w:line="500" w:lineRule="exact"/>
        <w:rPr>
          <w:rFonts w:hAnsi="黑体"/>
          <w:bCs/>
          <w:sz w:val="28"/>
          <w:szCs w:val="28"/>
        </w:rPr>
      </w:pPr>
      <w:r>
        <w:rPr>
          <w:rFonts w:hint="eastAsia" w:hAnsi="黑体"/>
          <w:bCs/>
          <w:sz w:val="28"/>
          <w:szCs w:val="28"/>
        </w:rPr>
        <w:t>第二部分 部门决算表</w:t>
      </w:r>
    </w:p>
    <w:p>
      <w:pPr>
        <w:pStyle w:val="10"/>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0"/>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0"/>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0"/>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0"/>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0"/>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0"/>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0"/>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0"/>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0"/>
        <w:spacing w:line="500" w:lineRule="exact"/>
        <w:rPr>
          <w:rFonts w:hAnsi="黑体"/>
          <w:bCs/>
          <w:sz w:val="28"/>
          <w:szCs w:val="28"/>
        </w:rPr>
      </w:pPr>
      <w:r>
        <w:rPr>
          <w:rFonts w:hint="eastAsia" w:hAnsi="黑体"/>
          <w:bCs/>
          <w:sz w:val="28"/>
          <w:szCs w:val="28"/>
        </w:rPr>
        <w:t>第三部分 部门决算情况说明</w:t>
      </w:r>
    </w:p>
    <w:p>
      <w:pPr>
        <w:pStyle w:val="10"/>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八、政府性基金预算收入支出决算情况</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九、关于机关运行经费支出说明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十一、关于政府采购支出说明</w:t>
      </w:r>
    </w:p>
    <w:p>
      <w:pPr>
        <w:pStyle w:val="10"/>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十二、关于国有资产占用情况说明</w:t>
      </w:r>
    </w:p>
    <w:p>
      <w:pPr>
        <w:pStyle w:val="10"/>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十三、关于预算绩效情况的说明</w:t>
      </w:r>
    </w:p>
    <w:p>
      <w:pPr>
        <w:pStyle w:val="10"/>
        <w:spacing w:line="500" w:lineRule="exact"/>
        <w:rPr>
          <w:rFonts w:hAnsi="黑体"/>
          <w:bCs/>
          <w:sz w:val="28"/>
          <w:szCs w:val="28"/>
        </w:rPr>
      </w:pPr>
      <w:r>
        <w:rPr>
          <w:rFonts w:hint="eastAsia" w:hAnsi="黑体"/>
          <w:bCs/>
          <w:sz w:val="28"/>
          <w:szCs w:val="28"/>
        </w:rPr>
        <w:t>第四部分 名词解释</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rFonts w:ascii="方正小标宋_GBK" w:hAnsi="方正小标宋_GBK" w:eastAsia="方正小标宋_GBK" w:cs="方正小标宋_GBK"/>
          <w:sz w:val="72"/>
          <w:szCs w:val="72"/>
        </w:rPr>
      </w:pPr>
    </w:p>
    <w:p>
      <w:pPr>
        <w:pStyle w:val="10"/>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0"/>
        <w:jc w:val="center"/>
        <w:rPr>
          <w:rFonts w:ascii="方正小标宋_GBK" w:hAnsi="方正小标宋_GBK" w:eastAsia="方正小标宋_GBK" w:cs="方正小标宋_GBK"/>
          <w:sz w:val="84"/>
          <w:szCs w:val="84"/>
        </w:rPr>
      </w:pPr>
    </w:p>
    <w:p>
      <w:pPr>
        <w:pStyle w:val="10"/>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湖南省农业机械化高科技 示范园概况</w:t>
      </w:r>
    </w:p>
    <w:p>
      <w:pPr>
        <w:jc w:val="center"/>
        <w:rPr>
          <w:rFonts w:ascii="方正小标宋_GBK" w:hAnsi="方正小标宋_GBK" w:eastAsia="方正小标宋_GBK" w:cs="方正小标宋_GBK"/>
          <w:sz w:val="72"/>
          <w:szCs w:val="72"/>
        </w:rPr>
      </w:pPr>
    </w:p>
    <w:p>
      <w:pPr>
        <w:rPr>
          <w:sz w:val="72"/>
          <w:szCs w:val="72"/>
        </w:rPr>
      </w:pPr>
    </w:p>
    <w:p>
      <w:pPr>
        <w:rPr>
          <w:sz w:val="72"/>
          <w:szCs w:val="72"/>
        </w:rPr>
      </w:pPr>
    </w:p>
    <w:p>
      <w:pPr>
        <w:rPr>
          <w:sz w:val="72"/>
          <w:szCs w:val="72"/>
        </w:rPr>
      </w:pPr>
    </w:p>
    <w:p>
      <w:pPr>
        <w:pStyle w:val="11"/>
        <w:numPr>
          <w:ilvl w:val="0"/>
          <w:numId w:val="1"/>
        </w:numPr>
        <w:ind w:firstLineChars="0"/>
        <w:jc w:val="left"/>
        <w:rPr>
          <w:rFonts w:ascii="黑体" w:hAnsi="黑体" w:eastAsia="黑体" w:cs="黑体"/>
          <w:sz w:val="32"/>
          <w:szCs w:val="32"/>
        </w:rPr>
      </w:pPr>
      <w:r>
        <w:rPr>
          <w:rFonts w:hint="eastAsia" w:ascii="黑体" w:hAnsi="黑体" w:eastAsia="黑体" w:cs="黑体"/>
          <w:sz w:val="32"/>
          <w:szCs w:val="32"/>
        </w:rPr>
        <w:t>部门职责</w:t>
      </w:r>
    </w:p>
    <w:p>
      <w:pPr>
        <w:widowControl/>
        <w:spacing w:line="600" w:lineRule="exact"/>
        <w:ind w:firstLine="320" w:firstLineChars="100"/>
        <w:rPr>
          <w:rFonts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主要职能：我单位为财政补助公益二类事业单位，执行政府会计准则制度，宗旨和业务范围：</w:t>
      </w:r>
      <w:r>
        <w:rPr>
          <w:rFonts w:ascii="Times New Roman" w:hAnsi="Times New Roman" w:eastAsia="仿宋_GB2312" w:cs="仿宋_GB2312"/>
          <w:bCs/>
          <w:kern w:val="0"/>
          <w:sz w:val="32"/>
          <w:szCs w:val="32"/>
        </w:rPr>
        <w:t>推广农机新技术，促进农业发展。农业机械及农业工程技术试验示范</w:t>
      </w:r>
      <w:r>
        <w:rPr>
          <w:rFonts w:hint="eastAsia" w:ascii="Times New Roman" w:hAnsi="Times New Roman" w:eastAsia="仿宋_GB2312" w:cs="仿宋_GB2312"/>
          <w:bCs/>
          <w:kern w:val="0"/>
          <w:sz w:val="32"/>
          <w:szCs w:val="32"/>
          <w:lang w:eastAsia="zh-CN"/>
        </w:rPr>
        <w:t>、</w:t>
      </w:r>
      <w:r>
        <w:rPr>
          <w:rFonts w:ascii="Times New Roman" w:hAnsi="Times New Roman" w:eastAsia="仿宋_GB2312" w:cs="仿宋_GB2312"/>
          <w:bCs/>
          <w:kern w:val="0"/>
          <w:sz w:val="32"/>
          <w:szCs w:val="32"/>
        </w:rPr>
        <w:t>农机新机具、新设施、新技术推广、展示农机新产品新机具实验示范</w:t>
      </w:r>
      <w:r>
        <w:rPr>
          <w:rFonts w:hint="eastAsia" w:ascii="Times New Roman" w:hAnsi="Times New Roman" w:eastAsia="仿宋_GB2312" w:cs="仿宋_GB2312"/>
          <w:bCs/>
          <w:kern w:val="0"/>
          <w:sz w:val="32"/>
          <w:szCs w:val="32"/>
          <w:lang w:eastAsia="zh-CN"/>
        </w:rPr>
        <w:t>、</w:t>
      </w:r>
      <w:r>
        <w:rPr>
          <w:rFonts w:ascii="Times New Roman" w:hAnsi="Times New Roman" w:eastAsia="仿宋_GB2312" w:cs="仿宋_GB2312"/>
          <w:bCs/>
          <w:kern w:val="0"/>
          <w:sz w:val="32"/>
          <w:szCs w:val="32"/>
        </w:rPr>
        <w:t>相关技术服务、技术培训</w:t>
      </w:r>
      <w:r>
        <w:rPr>
          <w:rFonts w:hint="eastAsia" w:ascii="Times New Roman" w:hAnsi="Times New Roman" w:eastAsia="仿宋_GB2312" w:cs="仿宋_GB2312"/>
          <w:bCs/>
          <w:kern w:val="0"/>
          <w:sz w:val="32"/>
          <w:szCs w:val="32"/>
        </w:rPr>
        <w:t>。</w:t>
      </w:r>
    </w:p>
    <w:p>
      <w:pPr>
        <w:widowControl/>
        <w:spacing w:line="600" w:lineRule="exact"/>
        <w:rPr>
          <w:rFonts w:ascii="黑体" w:hAnsi="黑体" w:eastAsia="黑体" w:cs="黑体"/>
          <w:bCs/>
          <w:kern w:val="0"/>
          <w:sz w:val="32"/>
          <w:szCs w:val="32"/>
        </w:rPr>
      </w:pPr>
      <w:r>
        <w:rPr>
          <w:rFonts w:hint="eastAsia" w:ascii="黑体" w:hAnsi="黑体" w:eastAsia="黑体" w:cs="黑体"/>
          <w:bCs/>
          <w:kern w:val="0"/>
          <w:sz w:val="32"/>
          <w:szCs w:val="32"/>
        </w:rPr>
        <w:t>二、机构设置及决算单位构成</w:t>
      </w:r>
    </w:p>
    <w:p>
      <w:pPr>
        <w:widowControl/>
        <w:spacing w:line="600" w:lineRule="exact"/>
        <w:ind w:firstLine="320" w:firstLineChars="100"/>
        <w:rPr>
          <w:rFonts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（一）内设机构设置：湖南省农业机械化高科技示范园</w:t>
      </w:r>
    </w:p>
    <w:p>
      <w:pPr>
        <w:widowControl/>
        <w:spacing w:line="600" w:lineRule="exact"/>
        <w:ind w:firstLine="320" w:firstLineChars="100"/>
        <w:rPr>
          <w:rFonts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（二）决算单位构成：湖南省农业机械化高科技示范园</w:t>
      </w:r>
      <w:r>
        <w:rPr>
          <w:rFonts w:ascii="Times New Roman" w:hAnsi="Times New Roman" w:eastAsia="仿宋_GB2312" w:cs="仿宋_GB2312"/>
          <w:bCs/>
          <w:kern w:val="0"/>
          <w:sz w:val="32"/>
          <w:szCs w:val="32"/>
        </w:rPr>
        <w:t>20</w:t>
      </w:r>
      <w:r>
        <w:rPr>
          <w:rFonts w:hint="eastAsia" w:ascii="Times New Roman" w:hAnsi="Times New Roman" w:eastAsia="仿宋_GB2312" w:cs="仿宋_GB2312"/>
          <w:bCs/>
          <w:kern w:val="0"/>
          <w:sz w:val="32"/>
          <w:szCs w:val="32"/>
        </w:rPr>
        <w:t>22年部门决算汇总公开单位</w:t>
      </w:r>
      <w:r>
        <w:rPr>
          <w:rFonts w:hint="eastAsia" w:ascii="Times New Roman" w:hAnsi="Times New Roman" w:eastAsia="仿宋_GB2312" w:cs="仿宋_GB2312"/>
          <w:bCs/>
          <w:kern w:val="0"/>
          <w:sz w:val="32"/>
          <w:szCs w:val="32"/>
          <w:lang w:eastAsia="zh-CN"/>
        </w:rPr>
        <w:t>：</w:t>
      </w:r>
      <w:r>
        <w:rPr>
          <w:rFonts w:hint="eastAsia" w:ascii="Times New Roman" w:hAnsi="Times New Roman" w:eastAsia="仿宋_GB2312" w:cs="仿宋_GB2312"/>
          <w:bCs/>
          <w:kern w:val="0"/>
          <w:sz w:val="32"/>
          <w:szCs w:val="32"/>
        </w:rPr>
        <w:t>湖南省农业机械化高科技示范园</w:t>
      </w:r>
      <w:r>
        <w:rPr>
          <w:rFonts w:hint="eastAsia" w:ascii="Times New Roman" w:hAnsi="Times New Roman" w:eastAsia="仿宋_GB2312" w:cs="仿宋_GB2312"/>
          <w:bCs/>
          <w:kern w:val="0"/>
          <w:sz w:val="32"/>
          <w:szCs w:val="32"/>
          <w:lang w:val="en-US" w:eastAsia="zh-CN"/>
        </w:rPr>
        <w:t>本级</w:t>
      </w:r>
      <w:r>
        <w:rPr>
          <w:rFonts w:hint="eastAsia" w:ascii="Times New Roman" w:hAnsi="Times New Roman" w:eastAsia="仿宋_GB2312" w:cs="仿宋_GB2312"/>
          <w:bCs/>
          <w:kern w:val="0"/>
          <w:sz w:val="32"/>
          <w:szCs w:val="32"/>
        </w:rPr>
        <w:t>。</w:t>
      </w:r>
    </w:p>
    <w:p>
      <w:pPr>
        <w:widowControl/>
        <w:spacing w:line="600" w:lineRule="exact"/>
        <w:rPr>
          <w:rFonts w:ascii="Times New Roman" w:hAnsi="Times New Roman" w:eastAsia="仿宋_GB2312" w:cs="仿宋_GB2312"/>
          <w:bCs/>
          <w:kern w:val="0"/>
          <w:sz w:val="32"/>
          <w:szCs w:val="32"/>
        </w:rPr>
      </w:pP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jc w:val="center"/>
        <w:rPr>
          <w:rFonts w:ascii="方正小标宋_GBK" w:hAnsi="方正小标宋_GBK" w:eastAsia="方正小标宋_GBK" w:cs="方正小标宋_GBK"/>
          <w:sz w:val="84"/>
          <w:szCs w:val="84"/>
        </w:rPr>
      </w:pPr>
    </w:p>
    <w:p>
      <w:pPr>
        <w:pStyle w:val="10"/>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0"/>
        <w:jc w:val="center"/>
        <w:rPr>
          <w:rFonts w:ascii="方正小标宋_GBK" w:hAnsi="方正小标宋_GBK" w:eastAsia="方正小标宋_GBK" w:cs="方正小标宋_GBK"/>
          <w:sz w:val="84"/>
          <w:szCs w:val="84"/>
        </w:rPr>
      </w:pPr>
    </w:p>
    <w:p>
      <w:pPr>
        <w:pStyle w:val="10"/>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tbl>
      <w:tblPr>
        <w:tblStyle w:val="5"/>
        <w:tblW w:w="15428" w:type="dxa"/>
        <w:tblInd w:w="0" w:type="dxa"/>
        <w:tblLayout w:type="fixed"/>
        <w:tblCellMar>
          <w:top w:w="0" w:type="dxa"/>
          <w:left w:w="0" w:type="dxa"/>
          <w:bottom w:w="0" w:type="dxa"/>
          <w:right w:w="0" w:type="dxa"/>
        </w:tblCellMar>
      </w:tblPr>
      <w:tblGrid>
        <w:gridCol w:w="306"/>
        <w:gridCol w:w="508"/>
        <w:gridCol w:w="2888"/>
        <w:gridCol w:w="828"/>
        <w:gridCol w:w="847"/>
        <w:gridCol w:w="620"/>
        <w:gridCol w:w="1055"/>
        <w:gridCol w:w="427"/>
        <w:gridCol w:w="1248"/>
        <w:gridCol w:w="550"/>
        <w:gridCol w:w="1125"/>
        <w:gridCol w:w="673"/>
        <w:gridCol w:w="1002"/>
        <w:gridCol w:w="796"/>
        <w:gridCol w:w="879"/>
        <w:gridCol w:w="1676"/>
      </w:tblGrid>
      <w:tr>
        <w:tblPrEx>
          <w:tblLayout w:type="fixed"/>
          <w:tblCellMar>
            <w:top w:w="0" w:type="dxa"/>
            <w:left w:w="0" w:type="dxa"/>
            <w:bottom w:w="0" w:type="dxa"/>
            <w:right w:w="0" w:type="dxa"/>
          </w:tblCellMar>
        </w:tblPrEx>
        <w:trPr>
          <w:trHeight w:val="435" w:hRule="atLeast"/>
        </w:trPr>
        <w:tc>
          <w:tcPr>
            <w:tcW w:w="15428" w:type="dxa"/>
            <w:gridSpan w:val="16"/>
            <w:tcBorders>
              <w:top w:val="nil"/>
              <w:left w:val="nil"/>
              <w:bottom w:val="nil"/>
              <w:right w:val="nil"/>
            </w:tcBorders>
            <w:shd w:val="clear" w:color="auto" w:fill="auto"/>
            <w:noWrap/>
            <w:tcMar>
              <w:top w:w="15" w:type="dxa"/>
              <w:left w:w="15" w:type="dxa"/>
              <w:bottom w:w="0" w:type="dxa"/>
              <w:right w:w="15" w:type="dxa"/>
            </w:tcMar>
            <w:vAlign w:val="center"/>
          </w:tcPr>
          <w:p>
            <w:pPr>
              <w:widowControl/>
              <w:jc w:val="center"/>
              <w:textAlignment w:val="center"/>
              <w:rPr>
                <w:rFonts w:hint="eastAsia" w:ascii="华文中宋" w:hAnsi="华文中宋" w:eastAsia="华文中宋" w:cs="华文中宋"/>
                <w:color w:val="000000"/>
                <w:kern w:val="0"/>
                <w:sz w:val="32"/>
                <w:szCs w:val="32"/>
              </w:rPr>
            </w:pPr>
            <w:r>
              <w:rPr>
                <w:rFonts w:hint="eastAsia" w:ascii="华文中宋" w:hAnsi="华文中宋" w:eastAsia="华文中宋" w:cs="华文中宋"/>
                <w:color w:val="000000"/>
                <w:kern w:val="0"/>
                <w:sz w:val="32"/>
                <w:szCs w:val="32"/>
              </w:rPr>
              <w:t>收入支出决算总表</w:t>
            </w:r>
          </w:p>
          <w:tbl>
            <w:tblPr>
              <w:tblStyle w:val="5"/>
              <w:tblW w:w="15416" w:type="dxa"/>
              <w:tblInd w:w="0" w:type="dxa"/>
              <w:tblLayout w:type="fixed"/>
              <w:tblCellMar>
                <w:top w:w="0" w:type="dxa"/>
                <w:left w:w="108" w:type="dxa"/>
                <w:bottom w:w="0" w:type="dxa"/>
                <w:right w:w="108" w:type="dxa"/>
              </w:tblCellMar>
            </w:tblPr>
            <w:tblGrid>
              <w:gridCol w:w="3970"/>
              <w:gridCol w:w="654"/>
              <w:gridCol w:w="2705"/>
              <w:gridCol w:w="5138"/>
              <w:gridCol w:w="617"/>
              <w:gridCol w:w="2332"/>
            </w:tblGrid>
            <w:tr>
              <w:tblPrEx>
                <w:tblLayout w:type="fixed"/>
                <w:tblCellMar>
                  <w:top w:w="0" w:type="dxa"/>
                  <w:left w:w="108" w:type="dxa"/>
                  <w:bottom w:w="0" w:type="dxa"/>
                  <w:right w:w="108" w:type="dxa"/>
                </w:tblCellMar>
              </w:tblPrEx>
              <w:trPr>
                <w:trHeight w:val="318" w:hRule="atLeast"/>
              </w:trPr>
              <w:tc>
                <w:tcPr>
                  <w:tcW w:w="3970" w:type="dxa"/>
                  <w:tcBorders>
                    <w:top w:val="nil"/>
                    <w:left w:val="nil"/>
                    <w:bottom w:val="nil"/>
                    <w:right w:val="nil"/>
                  </w:tcBorders>
                  <w:shd w:val="clear" w:color="auto" w:fill="FFFFFF"/>
                  <w:noWrap/>
                  <w:vAlign w:val="center"/>
                </w:tcPr>
                <w:p>
                  <w:pPr>
                    <w:jc w:val="right"/>
                    <w:rPr>
                      <w:rFonts w:ascii="宋体" w:hAnsi="宋体" w:eastAsia="宋体" w:cs="宋体"/>
                      <w:color w:val="000000"/>
                      <w:sz w:val="24"/>
                      <w:szCs w:val="24"/>
                    </w:rPr>
                  </w:pPr>
                </w:p>
              </w:tc>
              <w:tc>
                <w:tcPr>
                  <w:tcW w:w="654" w:type="dxa"/>
                  <w:tcBorders>
                    <w:top w:val="nil"/>
                    <w:left w:val="nil"/>
                    <w:bottom w:val="nil"/>
                    <w:right w:val="nil"/>
                  </w:tcBorders>
                  <w:shd w:val="clear" w:color="auto" w:fill="FFFFFF"/>
                  <w:noWrap/>
                  <w:vAlign w:val="center"/>
                </w:tcPr>
                <w:p>
                  <w:pPr>
                    <w:jc w:val="right"/>
                    <w:rPr>
                      <w:rFonts w:ascii="宋体" w:hAnsi="宋体" w:eastAsia="宋体" w:cs="宋体"/>
                      <w:color w:val="000000"/>
                      <w:sz w:val="24"/>
                      <w:szCs w:val="24"/>
                    </w:rPr>
                  </w:pPr>
                </w:p>
              </w:tc>
              <w:tc>
                <w:tcPr>
                  <w:tcW w:w="2705" w:type="dxa"/>
                  <w:tcBorders>
                    <w:top w:val="nil"/>
                    <w:left w:val="nil"/>
                    <w:bottom w:val="nil"/>
                    <w:right w:val="nil"/>
                  </w:tcBorders>
                  <w:shd w:val="clear" w:color="auto" w:fill="FFFFFF"/>
                  <w:noWrap/>
                  <w:vAlign w:val="center"/>
                </w:tcPr>
                <w:p>
                  <w:pPr>
                    <w:jc w:val="right"/>
                    <w:rPr>
                      <w:rFonts w:ascii="宋体" w:hAnsi="宋体" w:eastAsia="宋体" w:cs="宋体"/>
                      <w:color w:val="000000"/>
                      <w:sz w:val="24"/>
                      <w:szCs w:val="24"/>
                    </w:rPr>
                  </w:pPr>
                </w:p>
              </w:tc>
              <w:tc>
                <w:tcPr>
                  <w:tcW w:w="5138" w:type="dxa"/>
                  <w:tcBorders>
                    <w:top w:val="nil"/>
                    <w:left w:val="nil"/>
                    <w:bottom w:val="nil"/>
                    <w:right w:val="nil"/>
                  </w:tcBorders>
                  <w:shd w:val="clear" w:color="auto" w:fill="FFFFFF"/>
                  <w:noWrap/>
                  <w:vAlign w:val="center"/>
                </w:tcPr>
                <w:p>
                  <w:pPr>
                    <w:jc w:val="right"/>
                    <w:rPr>
                      <w:rFonts w:ascii="宋体" w:hAnsi="宋体" w:eastAsia="宋体" w:cs="宋体"/>
                      <w:color w:val="000000"/>
                      <w:sz w:val="24"/>
                      <w:szCs w:val="24"/>
                    </w:rPr>
                  </w:pPr>
                </w:p>
              </w:tc>
              <w:tc>
                <w:tcPr>
                  <w:tcW w:w="617" w:type="dxa"/>
                  <w:tcBorders>
                    <w:top w:val="nil"/>
                    <w:left w:val="nil"/>
                    <w:bottom w:val="nil"/>
                    <w:right w:val="nil"/>
                  </w:tcBorders>
                  <w:shd w:val="clear" w:color="auto" w:fill="FFFFFF"/>
                  <w:noWrap/>
                  <w:vAlign w:val="center"/>
                </w:tcPr>
                <w:p>
                  <w:pPr>
                    <w:jc w:val="right"/>
                    <w:rPr>
                      <w:rFonts w:ascii="宋体" w:hAnsi="宋体" w:eastAsia="宋体" w:cs="宋体"/>
                      <w:color w:val="000000"/>
                      <w:sz w:val="24"/>
                      <w:szCs w:val="24"/>
                    </w:rPr>
                  </w:pPr>
                </w:p>
              </w:tc>
              <w:tc>
                <w:tcPr>
                  <w:tcW w:w="2332" w:type="dxa"/>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公开01表</w:t>
                  </w:r>
                </w:p>
              </w:tc>
            </w:tr>
            <w:tr>
              <w:tblPrEx>
                <w:tblLayout w:type="fixed"/>
                <w:tblCellMar>
                  <w:top w:w="0" w:type="dxa"/>
                  <w:left w:w="108" w:type="dxa"/>
                  <w:bottom w:w="0" w:type="dxa"/>
                  <w:right w:w="108" w:type="dxa"/>
                </w:tblCellMar>
              </w:tblPrEx>
              <w:trPr>
                <w:trHeight w:val="318" w:hRule="atLeast"/>
              </w:trPr>
              <w:tc>
                <w:tcPr>
                  <w:tcW w:w="3970" w:type="dxa"/>
                  <w:tcBorders>
                    <w:top w:val="nil"/>
                    <w:left w:val="nil"/>
                    <w:bottom w:val="nil"/>
                    <w:right w:val="nil"/>
                  </w:tcBorders>
                  <w:shd w:val="clear" w:color="auto" w:fill="FFFFFF"/>
                  <w:noWrap/>
                  <w:vAlign w:val="center"/>
                </w:tcPr>
                <w:p>
                  <w:pPr>
                    <w:widowControl/>
                    <w:jc w:val="left"/>
                    <w:textAlignment w:val="center"/>
                    <w:rPr>
                      <w:rFonts w:hint="eastAsia" w:ascii="宋体" w:hAnsi="宋体" w:eastAsia="宋体" w:cs="宋体"/>
                      <w:color w:val="000000"/>
                      <w:sz w:val="20"/>
                      <w:szCs w:val="20"/>
                      <w:lang w:val="en-US" w:eastAsia="zh-CN"/>
                    </w:rPr>
                  </w:pPr>
                  <w:r>
                    <w:rPr>
                      <w:rFonts w:hint="eastAsia" w:ascii="宋体" w:hAnsi="宋体" w:eastAsia="宋体" w:cs="宋体"/>
                      <w:color w:val="000000"/>
                      <w:kern w:val="0"/>
                      <w:sz w:val="20"/>
                      <w:szCs w:val="20"/>
                    </w:rPr>
                    <w:t>部门：</w:t>
                  </w:r>
                  <w:r>
                    <w:rPr>
                      <w:rFonts w:hint="eastAsia" w:ascii="宋体" w:hAnsi="宋体" w:eastAsia="宋体" w:cs="宋体"/>
                      <w:color w:val="000000"/>
                      <w:kern w:val="0"/>
                      <w:sz w:val="20"/>
                      <w:szCs w:val="20"/>
                      <w:lang w:eastAsia="zh-CN"/>
                    </w:rPr>
                    <w:t>湖南省农业机械化高科技示范园</w:t>
                  </w:r>
                </w:p>
              </w:tc>
              <w:tc>
                <w:tcPr>
                  <w:tcW w:w="654" w:type="dxa"/>
                  <w:tcBorders>
                    <w:top w:val="nil"/>
                    <w:left w:val="nil"/>
                    <w:bottom w:val="nil"/>
                    <w:right w:val="nil"/>
                  </w:tcBorders>
                  <w:shd w:val="clear" w:color="auto" w:fill="FFFFFF"/>
                  <w:noWrap/>
                  <w:vAlign w:val="center"/>
                </w:tcPr>
                <w:p>
                  <w:pPr>
                    <w:jc w:val="right"/>
                    <w:rPr>
                      <w:rFonts w:ascii="宋体" w:hAnsi="宋体" w:eastAsia="宋体" w:cs="宋体"/>
                      <w:color w:val="000000"/>
                      <w:sz w:val="24"/>
                      <w:szCs w:val="24"/>
                    </w:rPr>
                  </w:pPr>
                </w:p>
              </w:tc>
              <w:tc>
                <w:tcPr>
                  <w:tcW w:w="2705" w:type="dxa"/>
                  <w:tcBorders>
                    <w:top w:val="nil"/>
                    <w:left w:val="nil"/>
                    <w:bottom w:val="nil"/>
                    <w:right w:val="nil"/>
                  </w:tcBorders>
                  <w:shd w:val="clear" w:color="auto" w:fill="FFFFFF"/>
                  <w:noWrap/>
                  <w:vAlign w:val="center"/>
                </w:tcPr>
                <w:p>
                  <w:pPr>
                    <w:jc w:val="right"/>
                    <w:rPr>
                      <w:rFonts w:ascii="宋体" w:hAnsi="宋体" w:eastAsia="宋体" w:cs="宋体"/>
                      <w:color w:val="000000"/>
                      <w:sz w:val="24"/>
                      <w:szCs w:val="24"/>
                    </w:rPr>
                  </w:pPr>
                </w:p>
              </w:tc>
              <w:tc>
                <w:tcPr>
                  <w:tcW w:w="5138" w:type="dxa"/>
                  <w:tcBorders>
                    <w:top w:val="nil"/>
                    <w:left w:val="nil"/>
                    <w:bottom w:val="nil"/>
                    <w:right w:val="nil"/>
                  </w:tcBorders>
                  <w:shd w:val="clear" w:color="auto" w:fill="FFFFFF"/>
                  <w:noWrap/>
                  <w:vAlign w:val="center"/>
                </w:tcPr>
                <w:p>
                  <w:pPr>
                    <w:jc w:val="right"/>
                    <w:rPr>
                      <w:rFonts w:ascii="宋体" w:hAnsi="宋体" w:eastAsia="宋体" w:cs="宋体"/>
                      <w:color w:val="000000"/>
                      <w:sz w:val="24"/>
                      <w:szCs w:val="24"/>
                    </w:rPr>
                  </w:pPr>
                </w:p>
              </w:tc>
              <w:tc>
                <w:tcPr>
                  <w:tcW w:w="617" w:type="dxa"/>
                  <w:tcBorders>
                    <w:top w:val="nil"/>
                    <w:left w:val="nil"/>
                    <w:bottom w:val="nil"/>
                    <w:right w:val="nil"/>
                  </w:tcBorders>
                  <w:shd w:val="clear" w:color="auto" w:fill="FFFFFF"/>
                  <w:noWrap/>
                  <w:vAlign w:val="center"/>
                </w:tcPr>
                <w:p>
                  <w:pPr>
                    <w:jc w:val="right"/>
                    <w:rPr>
                      <w:rFonts w:ascii="宋体" w:hAnsi="宋体" w:eastAsia="宋体" w:cs="宋体"/>
                      <w:color w:val="000000"/>
                      <w:sz w:val="24"/>
                      <w:szCs w:val="24"/>
                    </w:rPr>
                  </w:pPr>
                </w:p>
              </w:tc>
              <w:tc>
                <w:tcPr>
                  <w:tcW w:w="2332" w:type="dxa"/>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278" w:hRule="exact"/>
              </w:trPr>
              <w:tc>
                <w:tcPr>
                  <w:tcW w:w="7329" w:type="dxa"/>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收入</w:t>
                  </w:r>
                </w:p>
              </w:tc>
              <w:tc>
                <w:tcPr>
                  <w:tcW w:w="8087" w:type="dxa"/>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支出</w:t>
                  </w:r>
                </w:p>
              </w:tc>
            </w:tr>
            <w:tr>
              <w:tblPrEx>
                <w:tblLayout w:type="fixed"/>
                <w:tblCellMar>
                  <w:top w:w="0" w:type="dxa"/>
                  <w:left w:w="108" w:type="dxa"/>
                  <w:bottom w:w="0" w:type="dxa"/>
                  <w:right w:w="108" w:type="dxa"/>
                </w:tblCellMar>
              </w:tblPrEx>
              <w:trPr>
                <w:trHeight w:val="278" w:hRule="exact"/>
              </w:trPr>
              <w:tc>
                <w:tcPr>
                  <w:tcW w:w="397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项    目</w:t>
                  </w:r>
                </w:p>
              </w:tc>
              <w:tc>
                <w:tcPr>
                  <w:tcW w:w="6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行次</w:t>
                  </w:r>
                </w:p>
              </w:tc>
              <w:tc>
                <w:tcPr>
                  <w:tcW w:w="27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决算数</w:t>
                  </w:r>
                </w:p>
              </w:tc>
              <w:tc>
                <w:tcPr>
                  <w:tcW w:w="51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项    目</w:t>
                  </w:r>
                </w:p>
              </w:tc>
              <w:tc>
                <w:tcPr>
                  <w:tcW w:w="6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行次</w:t>
                  </w:r>
                </w:p>
              </w:tc>
              <w:tc>
                <w:tcPr>
                  <w:tcW w:w="23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决算数</w:t>
                  </w:r>
                </w:p>
              </w:tc>
            </w:tr>
            <w:tr>
              <w:tblPrEx>
                <w:tblLayout w:type="fixed"/>
                <w:tblCellMar>
                  <w:top w:w="0" w:type="dxa"/>
                  <w:left w:w="108" w:type="dxa"/>
                  <w:bottom w:w="0" w:type="dxa"/>
                  <w:right w:w="108" w:type="dxa"/>
                </w:tblCellMar>
              </w:tblPrEx>
              <w:trPr>
                <w:trHeight w:val="278" w:hRule="exact"/>
              </w:trPr>
              <w:tc>
                <w:tcPr>
                  <w:tcW w:w="397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栏    次</w:t>
                  </w:r>
                </w:p>
              </w:tc>
              <w:tc>
                <w:tcPr>
                  <w:tcW w:w="6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ascii="宋体" w:hAnsi="宋体" w:eastAsia="宋体" w:cs="宋体"/>
                      <w:color w:val="000000"/>
                      <w:sz w:val="24"/>
                      <w:szCs w:val="24"/>
                    </w:rPr>
                  </w:pPr>
                </w:p>
              </w:tc>
              <w:tc>
                <w:tcPr>
                  <w:tcW w:w="27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w:t>
                  </w:r>
                </w:p>
              </w:tc>
              <w:tc>
                <w:tcPr>
                  <w:tcW w:w="51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栏    次</w:t>
                  </w:r>
                </w:p>
              </w:tc>
              <w:tc>
                <w:tcPr>
                  <w:tcW w:w="6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ascii="宋体" w:hAnsi="宋体" w:eastAsia="宋体" w:cs="宋体"/>
                      <w:color w:val="000000"/>
                      <w:sz w:val="24"/>
                      <w:szCs w:val="24"/>
                    </w:rPr>
                  </w:pPr>
                </w:p>
              </w:tc>
              <w:tc>
                <w:tcPr>
                  <w:tcW w:w="23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2</w:t>
                  </w:r>
                </w:p>
              </w:tc>
            </w:tr>
            <w:tr>
              <w:tblPrEx>
                <w:tblLayout w:type="fixed"/>
                <w:tblCellMar>
                  <w:top w:w="0" w:type="dxa"/>
                  <w:left w:w="108" w:type="dxa"/>
                  <w:bottom w:w="0" w:type="dxa"/>
                  <w:right w:w="108" w:type="dxa"/>
                </w:tblCellMar>
              </w:tblPrEx>
              <w:trPr>
                <w:trHeight w:val="278" w:hRule="exact"/>
              </w:trPr>
              <w:tc>
                <w:tcPr>
                  <w:tcW w:w="3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一、一般公共预算财政拨款收入</w:t>
                  </w:r>
                </w:p>
              </w:tc>
              <w:tc>
                <w:tcPr>
                  <w:tcW w:w="6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1</w:t>
                  </w:r>
                </w:p>
              </w:tc>
              <w:tc>
                <w:tcPr>
                  <w:tcW w:w="2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r>
                    <w:rPr>
                      <w:rFonts w:hint="eastAsia" w:ascii="宋体" w:hAnsi="宋体" w:eastAsia="宋体" w:cs="宋体"/>
                      <w:color w:val="000000"/>
                      <w:sz w:val="22"/>
                    </w:rPr>
                    <w:t>137.00</w:t>
                  </w:r>
                </w:p>
              </w:tc>
              <w:tc>
                <w:tcPr>
                  <w:tcW w:w="51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6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32</w:t>
                  </w:r>
                </w:p>
              </w:tc>
              <w:tc>
                <w:tcPr>
                  <w:tcW w:w="2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p>
              </w:tc>
            </w:tr>
            <w:tr>
              <w:tblPrEx>
                <w:tblLayout w:type="fixed"/>
                <w:tblCellMar>
                  <w:top w:w="0" w:type="dxa"/>
                  <w:left w:w="108" w:type="dxa"/>
                  <w:bottom w:w="0" w:type="dxa"/>
                  <w:right w:w="108" w:type="dxa"/>
                </w:tblCellMar>
              </w:tblPrEx>
              <w:trPr>
                <w:trHeight w:val="278" w:hRule="exact"/>
              </w:trPr>
              <w:tc>
                <w:tcPr>
                  <w:tcW w:w="397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二、政府性基金预算财政拨款收入</w:t>
                  </w:r>
                </w:p>
              </w:tc>
              <w:tc>
                <w:tcPr>
                  <w:tcW w:w="6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2</w:t>
                  </w:r>
                </w:p>
              </w:tc>
              <w:tc>
                <w:tcPr>
                  <w:tcW w:w="2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p>
              </w:tc>
              <w:tc>
                <w:tcPr>
                  <w:tcW w:w="51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二、外交支出</w:t>
                  </w:r>
                </w:p>
              </w:tc>
              <w:tc>
                <w:tcPr>
                  <w:tcW w:w="6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33</w:t>
                  </w:r>
                </w:p>
              </w:tc>
              <w:tc>
                <w:tcPr>
                  <w:tcW w:w="2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p>
              </w:tc>
            </w:tr>
            <w:tr>
              <w:tblPrEx>
                <w:tblLayout w:type="fixed"/>
                <w:tblCellMar>
                  <w:top w:w="0" w:type="dxa"/>
                  <w:left w:w="108" w:type="dxa"/>
                  <w:bottom w:w="0" w:type="dxa"/>
                  <w:right w:w="108" w:type="dxa"/>
                </w:tblCellMar>
              </w:tblPrEx>
              <w:trPr>
                <w:trHeight w:val="278" w:hRule="exact"/>
              </w:trPr>
              <w:tc>
                <w:tcPr>
                  <w:tcW w:w="3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三、国有资本经营预算财政拨款收入</w:t>
                  </w:r>
                </w:p>
              </w:tc>
              <w:tc>
                <w:tcPr>
                  <w:tcW w:w="6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3</w:t>
                  </w:r>
                </w:p>
              </w:tc>
              <w:tc>
                <w:tcPr>
                  <w:tcW w:w="2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p>
              </w:tc>
              <w:tc>
                <w:tcPr>
                  <w:tcW w:w="51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三、国防支出</w:t>
                  </w:r>
                </w:p>
              </w:tc>
              <w:tc>
                <w:tcPr>
                  <w:tcW w:w="6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34</w:t>
                  </w:r>
                </w:p>
              </w:tc>
              <w:tc>
                <w:tcPr>
                  <w:tcW w:w="2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p>
              </w:tc>
            </w:tr>
            <w:tr>
              <w:tblPrEx>
                <w:tblLayout w:type="fixed"/>
                <w:tblCellMar>
                  <w:top w:w="0" w:type="dxa"/>
                  <w:left w:w="108" w:type="dxa"/>
                  <w:bottom w:w="0" w:type="dxa"/>
                  <w:right w:w="108" w:type="dxa"/>
                </w:tblCellMar>
              </w:tblPrEx>
              <w:trPr>
                <w:trHeight w:val="278" w:hRule="exact"/>
              </w:trPr>
              <w:tc>
                <w:tcPr>
                  <w:tcW w:w="397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四、上级补助收入</w:t>
                  </w:r>
                </w:p>
              </w:tc>
              <w:tc>
                <w:tcPr>
                  <w:tcW w:w="6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4</w:t>
                  </w:r>
                </w:p>
              </w:tc>
              <w:tc>
                <w:tcPr>
                  <w:tcW w:w="2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p>
              </w:tc>
              <w:tc>
                <w:tcPr>
                  <w:tcW w:w="51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四、公共安全支出</w:t>
                  </w:r>
                </w:p>
              </w:tc>
              <w:tc>
                <w:tcPr>
                  <w:tcW w:w="6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35</w:t>
                  </w:r>
                </w:p>
              </w:tc>
              <w:tc>
                <w:tcPr>
                  <w:tcW w:w="2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p>
              </w:tc>
            </w:tr>
            <w:tr>
              <w:tblPrEx>
                <w:tblLayout w:type="fixed"/>
                <w:tblCellMar>
                  <w:top w:w="0" w:type="dxa"/>
                  <w:left w:w="108" w:type="dxa"/>
                  <w:bottom w:w="0" w:type="dxa"/>
                  <w:right w:w="108" w:type="dxa"/>
                </w:tblCellMar>
              </w:tblPrEx>
              <w:trPr>
                <w:trHeight w:val="278" w:hRule="exact"/>
              </w:trPr>
              <w:tc>
                <w:tcPr>
                  <w:tcW w:w="397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五、事业收入</w:t>
                  </w:r>
                </w:p>
              </w:tc>
              <w:tc>
                <w:tcPr>
                  <w:tcW w:w="6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5</w:t>
                  </w:r>
                </w:p>
              </w:tc>
              <w:tc>
                <w:tcPr>
                  <w:tcW w:w="2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p>
              </w:tc>
              <w:tc>
                <w:tcPr>
                  <w:tcW w:w="51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五、教育支出</w:t>
                  </w:r>
                </w:p>
              </w:tc>
              <w:tc>
                <w:tcPr>
                  <w:tcW w:w="6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36</w:t>
                  </w:r>
                </w:p>
              </w:tc>
              <w:tc>
                <w:tcPr>
                  <w:tcW w:w="2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p>
              </w:tc>
            </w:tr>
            <w:tr>
              <w:tblPrEx>
                <w:tblLayout w:type="fixed"/>
                <w:tblCellMar>
                  <w:top w:w="0" w:type="dxa"/>
                  <w:left w:w="108" w:type="dxa"/>
                  <w:bottom w:w="0" w:type="dxa"/>
                  <w:right w:w="108" w:type="dxa"/>
                </w:tblCellMar>
              </w:tblPrEx>
              <w:trPr>
                <w:trHeight w:val="278" w:hRule="exact"/>
              </w:trPr>
              <w:tc>
                <w:tcPr>
                  <w:tcW w:w="397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六、经营收入</w:t>
                  </w:r>
                </w:p>
              </w:tc>
              <w:tc>
                <w:tcPr>
                  <w:tcW w:w="6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6</w:t>
                  </w:r>
                </w:p>
              </w:tc>
              <w:tc>
                <w:tcPr>
                  <w:tcW w:w="2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eastAsia="宋体" w:cs="宋体"/>
                      <w:b/>
                      <w:bCs/>
                      <w:color w:val="000000"/>
                      <w:sz w:val="22"/>
                    </w:rPr>
                    <w:t>137.11</w:t>
                  </w:r>
                </w:p>
              </w:tc>
              <w:tc>
                <w:tcPr>
                  <w:tcW w:w="51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六、科学技术支出</w:t>
                  </w:r>
                </w:p>
              </w:tc>
              <w:tc>
                <w:tcPr>
                  <w:tcW w:w="6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37</w:t>
                  </w:r>
                </w:p>
              </w:tc>
              <w:tc>
                <w:tcPr>
                  <w:tcW w:w="2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p>
              </w:tc>
            </w:tr>
            <w:tr>
              <w:tblPrEx>
                <w:tblLayout w:type="fixed"/>
                <w:tblCellMar>
                  <w:top w:w="0" w:type="dxa"/>
                  <w:left w:w="108" w:type="dxa"/>
                  <w:bottom w:w="0" w:type="dxa"/>
                  <w:right w:w="108" w:type="dxa"/>
                </w:tblCellMar>
              </w:tblPrEx>
              <w:trPr>
                <w:trHeight w:val="278" w:hRule="exact"/>
              </w:trPr>
              <w:tc>
                <w:tcPr>
                  <w:tcW w:w="397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七、附属单位上缴收入</w:t>
                  </w:r>
                </w:p>
              </w:tc>
              <w:tc>
                <w:tcPr>
                  <w:tcW w:w="6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7</w:t>
                  </w:r>
                </w:p>
              </w:tc>
              <w:tc>
                <w:tcPr>
                  <w:tcW w:w="2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color w:val="000000"/>
                      <w:sz w:val="24"/>
                      <w:szCs w:val="24"/>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6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38</w:t>
                  </w:r>
                </w:p>
              </w:tc>
              <w:tc>
                <w:tcPr>
                  <w:tcW w:w="2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p>
              </w:tc>
            </w:tr>
            <w:tr>
              <w:tblPrEx>
                <w:tblLayout w:type="fixed"/>
                <w:tblCellMar>
                  <w:top w:w="0" w:type="dxa"/>
                  <w:left w:w="108" w:type="dxa"/>
                  <w:bottom w:w="0" w:type="dxa"/>
                  <w:right w:w="108" w:type="dxa"/>
                </w:tblCellMar>
              </w:tblPrEx>
              <w:trPr>
                <w:trHeight w:val="278" w:hRule="exact"/>
              </w:trPr>
              <w:tc>
                <w:tcPr>
                  <w:tcW w:w="397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八、其他收入</w:t>
                  </w:r>
                </w:p>
              </w:tc>
              <w:tc>
                <w:tcPr>
                  <w:tcW w:w="6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8</w:t>
                  </w:r>
                </w:p>
              </w:tc>
              <w:tc>
                <w:tcPr>
                  <w:tcW w:w="2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1100" w:firstLineChars="500"/>
                    <w:rPr>
                      <w:rFonts w:ascii="宋体" w:hAnsi="宋体" w:eastAsia="宋体" w:cs="宋体"/>
                      <w:color w:val="000000"/>
                      <w:sz w:val="22"/>
                    </w:rPr>
                  </w:pPr>
                  <w:r>
                    <w:rPr>
                      <w:rFonts w:hint="eastAsia" w:ascii="宋体" w:hAnsi="宋体" w:eastAsia="宋体" w:cs="宋体"/>
                      <w:color w:val="000000"/>
                      <w:sz w:val="22"/>
                    </w:rPr>
                    <w:t>0.11</w:t>
                  </w:r>
                </w:p>
              </w:tc>
              <w:tc>
                <w:tcPr>
                  <w:tcW w:w="5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6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39</w:t>
                  </w:r>
                </w:p>
              </w:tc>
              <w:tc>
                <w:tcPr>
                  <w:tcW w:w="2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r>
                    <w:rPr>
                      <w:rFonts w:hint="eastAsia" w:ascii="宋体" w:hAnsi="宋体" w:eastAsia="宋体" w:cs="宋体"/>
                      <w:color w:val="000000"/>
                      <w:sz w:val="22"/>
                    </w:rPr>
                    <w:t>14.56</w:t>
                  </w:r>
                </w:p>
              </w:tc>
            </w:tr>
            <w:tr>
              <w:tblPrEx>
                <w:tblLayout w:type="fixed"/>
                <w:tblCellMar>
                  <w:top w:w="0" w:type="dxa"/>
                  <w:left w:w="108" w:type="dxa"/>
                  <w:bottom w:w="0" w:type="dxa"/>
                  <w:right w:w="108" w:type="dxa"/>
                </w:tblCellMar>
              </w:tblPrEx>
              <w:trPr>
                <w:trHeight w:val="278" w:hRule="exact"/>
              </w:trPr>
              <w:tc>
                <w:tcPr>
                  <w:tcW w:w="3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6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9</w:t>
                  </w:r>
                </w:p>
              </w:tc>
              <w:tc>
                <w:tcPr>
                  <w:tcW w:w="2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p>
              </w:tc>
              <w:tc>
                <w:tcPr>
                  <w:tcW w:w="5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color w:val="000000"/>
                      <w:sz w:val="20"/>
                      <w:szCs w:val="20"/>
                    </w:rPr>
                  </w:pPr>
                  <w:r>
                    <w:rPr>
                      <w:rFonts w:hint="eastAsia" w:ascii="宋体" w:hAnsi="宋体" w:eastAsia="宋体" w:cs="宋体"/>
                      <w:i w:val="0"/>
                      <w:iCs w:val="0"/>
                      <w:color w:val="000000"/>
                      <w:kern w:val="0"/>
                      <w:sz w:val="22"/>
                      <w:szCs w:val="22"/>
                      <w:u w:val="none"/>
                      <w:lang w:val="en-US" w:eastAsia="zh-CN" w:bidi="ar"/>
                    </w:rPr>
                    <w:t>九、卫生健康支出</w:t>
                  </w:r>
                </w:p>
              </w:tc>
              <w:tc>
                <w:tcPr>
                  <w:tcW w:w="6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40</w:t>
                  </w:r>
                </w:p>
              </w:tc>
              <w:tc>
                <w:tcPr>
                  <w:tcW w:w="2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b/>
                      <w:color w:val="000000"/>
                      <w:sz w:val="22"/>
                    </w:rPr>
                  </w:pPr>
                </w:p>
              </w:tc>
            </w:tr>
            <w:tr>
              <w:tblPrEx>
                <w:tblLayout w:type="fixed"/>
                <w:tblCellMar>
                  <w:top w:w="0" w:type="dxa"/>
                  <w:left w:w="108" w:type="dxa"/>
                  <w:bottom w:w="0" w:type="dxa"/>
                  <w:right w:w="108" w:type="dxa"/>
                </w:tblCellMar>
              </w:tblPrEx>
              <w:trPr>
                <w:trHeight w:val="278" w:hRule="exact"/>
              </w:trPr>
              <w:tc>
                <w:tcPr>
                  <w:tcW w:w="3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0"/>
                      <w:szCs w:val="20"/>
                    </w:rPr>
                  </w:pPr>
                </w:p>
              </w:tc>
              <w:tc>
                <w:tcPr>
                  <w:tcW w:w="6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10</w:t>
                  </w:r>
                </w:p>
              </w:tc>
              <w:tc>
                <w:tcPr>
                  <w:tcW w:w="2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rPr>
                  </w:pPr>
                </w:p>
              </w:tc>
              <w:tc>
                <w:tcPr>
                  <w:tcW w:w="5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十、节能环保支出</w:t>
                  </w:r>
                </w:p>
              </w:tc>
              <w:tc>
                <w:tcPr>
                  <w:tcW w:w="6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41</w:t>
                  </w:r>
                </w:p>
              </w:tc>
              <w:tc>
                <w:tcPr>
                  <w:tcW w:w="2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b/>
                      <w:color w:val="000000"/>
                      <w:sz w:val="22"/>
                    </w:rPr>
                  </w:pPr>
                </w:p>
              </w:tc>
            </w:tr>
            <w:tr>
              <w:tblPrEx>
                <w:tblLayout w:type="fixed"/>
                <w:tblCellMar>
                  <w:top w:w="0" w:type="dxa"/>
                  <w:left w:w="108" w:type="dxa"/>
                  <w:bottom w:w="0" w:type="dxa"/>
                  <w:right w:w="108" w:type="dxa"/>
                </w:tblCellMar>
              </w:tblPrEx>
              <w:trPr>
                <w:trHeight w:val="278" w:hRule="exact"/>
              </w:trPr>
              <w:tc>
                <w:tcPr>
                  <w:tcW w:w="3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0"/>
                      <w:szCs w:val="20"/>
                    </w:rPr>
                  </w:pPr>
                </w:p>
              </w:tc>
              <w:tc>
                <w:tcPr>
                  <w:tcW w:w="6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11</w:t>
                  </w:r>
                </w:p>
              </w:tc>
              <w:tc>
                <w:tcPr>
                  <w:tcW w:w="2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rPr>
                  </w:pPr>
                </w:p>
              </w:tc>
              <w:tc>
                <w:tcPr>
                  <w:tcW w:w="5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十一、城乡社区支出</w:t>
                  </w:r>
                </w:p>
              </w:tc>
              <w:tc>
                <w:tcPr>
                  <w:tcW w:w="6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42</w:t>
                  </w:r>
                </w:p>
              </w:tc>
              <w:tc>
                <w:tcPr>
                  <w:tcW w:w="2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b/>
                      <w:color w:val="000000"/>
                      <w:sz w:val="22"/>
                    </w:rPr>
                  </w:pPr>
                </w:p>
              </w:tc>
            </w:tr>
            <w:tr>
              <w:tblPrEx>
                <w:tblLayout w:type="fixed"/>
                <w:tblCellMar>
                  <w:top w:w="0" w:type="dxa"/>
                  <w:left w:w="108" w:type="dxa"/>
                  <w:bottom w:w="0" w:type="dxa"/>
                  <w:right w:w="108" w:type="dxa"/>
                </w:tblCellMar>
              </w:tblPrEx>
              <w:trPr>
                <w:trHeight w:val="278" w:hRule="exact"/>
              </w:trPr>
              <w:tc>
                <w:tcPr>
                  <w:tcW w:w="3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0"/>
                      <w:szCs w:val="20"/>
                    </w:rPr>
                  </w:pPr>
                </w:p>
              </w:tc>
              <w:tc>
                <w:tcPr>
                  <w:tcW w:w="6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12</w:t>
                  </w:r>
                </w:p>
              </w:tc>
              <w:tc>
                <w:tcPr>
                  <w:tcW w:w="2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rPr>
                  </w:pPr>
                </w:p>
              </w:tc>
              <w:tc>
                <w:tcPr>
                  <w:tcW w:w="5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十二、农林水支出</w:t>
                  </w:r>
                </w:p>
              </w:tc>
              <w:tc>
                <w:tcPr>
                  <w:tcW w:w="6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43</w:t>
                  </w:r>
                </w:p>
              </w:tc>
              <w:tc>
                <w:tcPr>
                  <w:tcW w:w="2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b/>
                      <w:color w:val="000000"/>
                      <w:sz w:val="22"/>
                    </w:rPr>
                  </w:pPr>
                  <w:r>
                    <w:rPr>
                      <w:rFonts w:hint="eastAsia" w:ascii="宋体" w:hAnsi="宋体" w:eastAsia="宋体" w:cs="宋体"/>
                      <w:bCs/>
                      <w:color w:val="000000"/>
                      <w:sz w:val="22"/>
                    </w:rPr>
                    <w:t>108.37</w:t>
                  </w:r>
                </w:p>
              </w:tc>
            </w:tr>
            <w:tr>
              <w:tblPrEx>
                <w:tblLayout w:type="fixed"/>
                <w:tblCellMar>
                  <w:top w:w="0" w:type="dxa"/>
                  <w:left w:w="108" w:type="dxa"/>
                  <w:bottom w:w="0" w:type="dxa"/>
                  <w:right w:w="108" w:type="dxa"/>
                </w:tblCellMar>
              </w:tblPrEx>
              <w:trPr>
                <w:trHeight w:val="278" w:hRule="exact"/>
              </w:trPr>
              <w:tc>
                <w:tcPr>
                  <w:tcW w:w="3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0"/>
                      <w:szCs w:val="20"/>
                    </w:rPr>
                  </w:pPr>
                </w:p>
              </w:tc>
              <w:tc>
                <w:tcPr>
                  <w:tcW w:w="6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13</w:t>
                  </w:r>
                </w:p>
              </w:tc>
              <w:tc>
                <w:tcPr>
                  <w:tcW w:w="2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rPr>
                  </w:pPr>
                </w:p>
              </w:tc>
              <w:tc>
                <w:tcPr>
                  <w:tcW w:w="5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十三、交通运输支出</w:t>
                  </w:r>
                </w:p>
              </w:tc>
              <w:tc>
                <w:tcPr>
                  <w:tcW w:w="6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44</w:t>
                  </w:r>
                </w:p>
              </w:tc>
              <w:tc>
                <w:tcPr>
                  <w:tcW w:w="2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b/>
                      <w:color w:val="000000"/>
                      <w:sz w:val="22"/>
                    </w:rPr>
                  </w:pPr>
                </w:p>
              </w:tc>
            </w:tr>
            <w:tr>
              <w:tblPrEx>
                <w:tblLayout w:type="fixed"/>
                <w:tblCellMar>
                  <w:top w:w="0" w:type="dxa"/>
                  <w:left w:w="108" w:type="dxa"/>
                  <w:bottom w:w="0" w:type="dxa"/>
                  <w:right w:w="108" w:type="dxa"/>
                </w:tblCellMar>
              </w:tblPrEx>
              <w:trPr>
                <w:trHeight w:val="278" w:hRule="exact"/>
              </w:trPr>
              <w:tc>
                <w:tcPr>
                  <w:tcW w:w="3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0"/>
                      <w:szCs w:val="20"/>
                    </w:rPr>
                  </w:pPr>
                </w:p>
              </w:tc>
              <w:tc>
                <w:tcPr>
                  <w:tcW w:w="6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14</w:t>
                  </w:r>
                </w:p>
              </w:tc>
              <w:tc>
                <w:tcPr>
                  <w:tcW w:w="2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rPr>
                  </w:pPr>
                </w:p>
              </w:tc>
              <w:tc>
                <w:tcPr>
                  <w:tcW w:w="5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6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45</w:t>
                  </w:r>
                </w:p>
              </w:tc>
              <w:tc>
                <w:tcPr>
                  <w:tcW w:w="2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b/>
                      <w:color w:val="000000"/>
                      <w:sz w:val="22"/>
                    </w:rPr>
                  </w:pPr>
                </w:p>
              </w:tc>
            </w:tr>
            <w:tr>
              <w:tblPrEx>
                <w:tblLayout w:type="fixed"/>
                <w:tblCellMar>
                  <w:top w:w="0" w:type="dxa"/>
                  <w:left w:w="108" w:type="dxa"/>
                  <w:bottom w:w="0" w:type="dxa"/>
                  <w:right w:w="108" w:type="dxa"/>
                </w:tblCellMar>
              </w:tblPrEx>
              <w:trPr>
                <w:trHeight w:val="278" w:hRule="exact"/>
              </w:trPr>
              <w:tc>
                <w:tcPr>
                  <w:tcW w:w="3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0"/>
                      <w:szCs w:val="20"/>
                    </w:rPr>
                  </w:pPr>
                </w:p>
              </w:tc>
              <w:tc>
                <w:tcPr>
                  <w:tcW w:w="6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15</w:t>
                  </w:r>
                </w:p>
              </w:tc>
              <w:tc>
                <w:tcPr>
                  <w:tcW w:w="2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rPr>
                  </w:pPr>
                </w:p>
              </w:tc>
              <w:tc>
                <w:tcPr>
                  <w:tcW w:w="5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6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46</w:t>
                  </w:r>
                </w:p>
              </w:tc>
              <w:tc>
                <w:tcPr>
                  <w:tcW w:w="2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b/>
                      <w:color w:val="000000"/>
                      <w:sz w:val="22"/>
                    </w:rPr>
                  </w:pPr>
                </w:p>
              </w:tc>
            </w:tr>
            <w:tr>
              <w:tblPrEx>
                <w:tblLayout w:type="fixed"/>
                <w:tblCellMar>
                  <w:top w:w="0" w:type="dxa"/>
                  <w:left w:w="108" w:type="dxa"/>
                  <w:bottom w:w="0" w:type="dxa"/>
                  <w:right w:w="108" w:type="dxa"/>
                </w:tblCellMar>
              </w:tblPrEx>
              <w:trPr>
                <w:trHeight w:val="278" w:hRule="exact"/>
              </w:trPr>
              <w:tc>
                <w:tcPr>
                  <w:tcW w:w="3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0"/>
                      <w:szCs w:val="20"/>
                    </w:rPr>
                  </w:pPr>
                </w:p>
              </w:tc>
              <w:tc>
                <w:tcPr>
                  <w:tcW w:w="6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16</w:t>
                  </w:r>
                </w:p>
              </w:tc>
              <w:tc>
                <w:tcPr>
                  <w:tcW w:w="2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rPr>
                  </w:pPr>
                </w:p>
              </w:tc>
              <w:tc>
                <w:tcPr>
                  <w:tcW w:w="5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十六、金融支出</w:t>
                  </w:r>
                </w:p>
              </w:tc>
              <w:tc>
                <w:tcPr>
                  <w:tcW w:w="6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47</w:t>
                  </w:r>
                </w:p>
              </w:tc>
              <w:tc>
                <w:tcPr>
                  <w:tcW w:w="2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b/>
                      <w:color w:val="000000"/>
                      <w:sz w:val="22"/>
                    </w:rPr>
                  </w:pPr>
                </w:p>
              </w:tc>
            </w:tr>
            <w:tr>
              <w:tblPrEx>
                <w:tblLayout w:type="fixed"/>
                <w:tblCellMar>
                  <w:top w:w="0" w:type="dxa"/>
                  <w:left w:w="108" w:type="dxa"/>
                  <w:bottom w:w="0" w:type="dxa"/>
                  <w:right w:w="108" w:type="dxa"/>
                </w:tblCellMar>
              </w:tblPrEx>
              <w:trPr>
                <w:trHeight w:val="278" w:hRule="exact"/>
              </w:trPr>
              <w:tc>
                <w:tcPr>
                  <w:tcW w:w="3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0"/>
                      <w:szCs w:val="20"/>
                    </w:rPr>
                  </w:pPr>
                </w:p>
              </w:tc>
              <w:tc>
                <w:tcPr>
                  <w:tcW w:w="6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17</w:t>
                  </w:r>
                </w:p>
              </w:tc>
              <w:tc>
                <w:tcPr>
                  <w:tcW w:w="2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rPr>
                  </w:pPr>
                </w:p>
              </w:tc>
              <w:tc>
                <w:tcPr>
                  <w:tcW w:w="5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6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48</w:t>
                  </w:r>
                </w:p>
              </w:tc>
              <w:tc>
                <w:tcPr>
                  <w:tcW w:w="2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b/>
                      <w:color w:val="000000"/>
                      <w:sz w:val="22"/>
                    </w:rPr>
                  </w:pPr>
                </w:p>
              </w:tc>
            </w:tr>
            <w:tr>
              <w:tblPrEx>
                <w:tblLayout w:type="fixed"/>
                <w:tblCellMar>
                  <w:top w:w="0" w:type="dxa"/>
                  <w:left w:w="108" w:type="dxa"/>
                  <w:bottom w:w="0" w:type="dxa"/>
                  <w:right w:w="108" w:type="dxa"/>
                </w:tblCellMar>
              </w:tblPrEx>
              <w:trPr>
                <w:trHeight w:val="278" w:hRule="exact"/>
              </w:trPr>
              <w:tc>
                <w:tcPr>
                  <w:tcW w:w="3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0"/>
                      <w:szCs w:val="20"/>
                    </w:rPr>
                  </w:pPr>
                </w:p>
              </w:tc>
              <w:tc>
                <w:tcPr>
                  <w:tcW w:w="6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18</w:t>
                  </w:r>
                </w:p>
              </w:tc>
              <w:tc>
                <w:tcPr>
                  <w:tcW w:w="2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rPr>
                  </w:pPr>
                </w:p>
              </w:tc>
              <w:tc>
                <w:tcPr>
                  <w:tcW w:w="5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6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49</w:t>
                  </w:r>
                </w:p>
              </w:tc>
              <w:tc>
                <w:tcPr>
                  <w:tcW w:w="2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b/>
                      <w:color w:val="000000"/>
                      <w:sz w:val="22"/>
                    </w:rPr>
                  </w:pPr>
                </w:p>
              </w:tc>
            </w:tr>
            <w:tr>
              <w:tblPrEx>
                <w:tblLayout w:type="fixed"/>
                <w:tblCellMar>
                  <w:top w:w="0" w:type="dxa"/>
                  <w:left w:w="108" w:type="dxa"/>
                  <w:bottom w:w="0" w:type="dxa"/>
                  <w:right w:w="108" w:type="dxa"/>
                </w:tblCellMar>
              </w:tblPrEx>
              <w:trPr>
                <w:trHeight w:val="278" w:hRule="exact"/>
              </w:trPr>
              <w:tc>
                <w:tcPr>
                  <w:tcW w:w="3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0"/>
                      <w:szCs w:val="20"/>
                    </w:rPr>
                  </w:pPr>
                </w:p>
              </w:tc>
              <w:tc>
                <w:tcPr>
                  <w:tcW w:w="6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19</w:t>
                  </w:r>
                </w:p>
              </w:tc>
              <w:tc>
                <w:tcPr>
                  <w:tcW w:w="2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rPr>
                  </w:pPr>
                </w:p>
              </w:tc>
              <w:tc>
                <w:tcPr>
                  <w:tcW w:w="5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十九、住房保障支出</w:t>
                  </w:r>
                </w:p>
              </w:tc>
              <w:tc>
                <w:tcPr>
                  <w:tcW w:w="6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50</w:t>
                  </w:r>
                </w:p>
              </w:tc>
              <w:tc>
                <w:tcPr>
                  <w:tcW w:w="2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b/>
                      <w:color w:val="000000"/>
                      <w:sz w:val="22"/>
                    </w:rPr>
                  </w:pPr>
                </w:p>
              </w:tc>
            </w:tr>
            <w:tr>
              <w:tblPrEx>
                <w:tblLayout w:type="fixed"/>
                <w:tblCellMar>
                  <w:top w:w="0" w:type="dxa"/>
                  <w:left w:w="108" w:type="dxa"/>
                  <w:bottom w:w="0" w:type="dxa"/>
                  <w:right w:w="108" w:type="dxa"/>
                </w:tblCellMar>
              </w:tblPrEx>
              <w:trPr>
                <w:trHeight w:val="278" w:hRule="exact"/>
              </w:trPr>
              <w:tc>
                <w:tcPr>
                  <w:tcW w:w="3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0"/>
                      <w:szCs w:val="20"/>
                    </w:rPr>
                  </w:pPr>
                </w:p>
              </w:tc>
              <w:tc>
                <w:tcPr>
                  <w:tcW w:w="6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20</w:t>
                  </w:r>
                </w:p>
              </w:tc>
              <w:tc>
                <w:tcPr>
                  <w:tcW w:w="2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rPr>
                  </w:pPr>
                </w:p>
              </w:tc>
              <w:tc>
                <w:tcPr>
                  <w:tcW w:w="5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6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51</w:t>
                  </w:r>
                </w:p>
              </w:tc>
              <w:tc>
                <w:tcPr>
                  <w:tcW w:w="2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b/>
                      <w:color w:val="000000"/>
                      <w:sz w:val="22"/>
                    </w:rPr>
                  </w:pPr>
                </w:p>
              </w:tc>
            </w:tr>
            <w:tr>
              <w:tblPrEx>
                <w:tblLayout w:type="fixed"/>
                <w:tblCellMar>
                  <w:top w:w="0" w:type="dxa"/>
                  <w:left w:w="108" w:type="dxa"/>
                  <w:bottom w:w="0" w:type="dxa"/>
                  <w:right w:w="108" w:type="dxa"/>
                </w:tblCellMar>
              </w:tblPrEx>
              <w:trPr>
                <w:trHeight w:val="278" w:hRule="exact"/>
              </w:trPr>
              <w:tc>
                <w:tcPr>
                  <w:tcW w:w="3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0"/>
                      <w:szCs w:val="20"/>
                    </w:rPr>
                  </w:pPr>
                </w:p>
              </w:tc>
              <w:tc>
                <w:tcPr>
                  <w:tcW w:w="6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color w:val="000000"/>
                      <w:kern w:val="0"/>
                      <w:sz w:val="22"/>
                      <w:lang w:val="en-US"/>
                    </w:rPr>
                  </w:pPr>
                  <w:r>
                    <w:rPr>
                      <w:rFonts w:hint="eastAsia" w:ascii="宋体" w:hAnsi="宋体" w:eastAsia="宋体" w:cs="宋体"/>
                      <w:i w:val="0"/>
                      <w:iCs w:val="0"/>
                      <w:color w:val="000000"/>
                      <w:kern w:val="0"/>
                      <w:sz w:val="22"/>
                      <w:szCs w:val="22"/>
                      <w:u w:val="none"/>
                      <w:lang w:val="en-US" w:eastAsia="zh-CN" w:bidi="ar"/>
                    </w:rPr>
                    <w:t>21</w:t>
                  </w:r>
                </w:p>
              </w:tc>
              <w:tc>
                <w:tcPr>
                  <w:tcW w:w="2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rPr>
                  </w:pPr>
                </w:p>
              </w:tc>
              <w:tc>
                <w:tcPr>
                  <w:tcW w:w="5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6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52</w:t>
                  </w:r>
                </w:p>
              </w:tc>
              <w:tc>
                <w:tcPr>
                  <w:tcW w:w="2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b/>
                      <w:color w:val="000000"/>
                      <w:sz w:val="22"/>
                    </w:rPr>
                  </w:pPr>
                </w:p>
              </w:tc>
            </w:tr>
            <w:tr>
              <w:tblPrEx>
                <w:tblLayout w:type="fixed"/>
                <w:tblCellMar>
                  <w:top w:w="0" w:type="dxa"/>
                  <w:left w:w="108" w:type="dxa"/>
                  <w:bottom w:w="0" w:type="dxa"/>
                  <w:right w:w="108" w:type="dxa"/>
                </w:tblCellMar>
              </w:tblPrEx>
              <w:trPr>
                <w:trHeight w:val="278" w:hRule="exact"/>
              </w:trPr>
              <w:tc>
                <w:tcPr>
                  <w:tcW w:w="3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0"/>
                      <w:szCs w:val="20"/>
                    </w:rPr>
                  </w:pPr>
                </w:p>
              </w:tc>
              <w:tc>
                <w:tcPr>
                  <w:tcW w:w="6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22</w:t>
                  </w:r>
                </w:p>
              </w:tc>
              <w:tc>
                <w:tcPr>
                  <w:tcW w:w="2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rPr>
                  </w:pPr>
                </w:p>
              </w:tc>
              <w:tc>
                <w:tcPr>
                  <w:tcW w:w="5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6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53</w:t>
                  </w:r>
                </w:p>
              </w:tc>
              <w:tc>
                <w:tcPr>
                  <w:tcW w:w="2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b/>
                      <w:color w:val="000000"/>
                      <w:sz w:val="22"/>
                    </w:rPr>
                  </w:pPr>
                </w:p>
              </w:tc>
            </w:tr>
            <w:tr>
              <w:tblPrEx>
                <w:tblLayout w:type="fixed"/>
                <w:tblCellMar>
                  <w:top w:w="0" w:type="dxa"/>
                  <w:left w:w="108" w:type="dxa"/>
                  <w:bottom w:w="0" w:type="dxa"/>
                  <w:right w:w="108" w:type="dxa"/>
                </w:tblCellMar>
              </w:tblPrEx>
              <w:trPr>
                <w:trHeight w:val="278" w:hRule="exact"/>
              </w:trPr>
              <w:tc>
                <w:tcPr>
                  <w:tcW w:w="3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0"/>
                      <w:szCs w:val="20"/>
                    </w:rPr>
                  </w:pPr>
                </w:p>
              </w:tc>
              <w:tc>
                <w:tcPr>
                  <w:tcW w:w="6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23</w:t>
                  </w:r>
                </w:p>
              </w:tc>
              <w:tc>
                <w:tcPr>
                  <w:tcW w:w="2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rPr>
                  </w:pPr>
                </w:p>
              </w:tc>
              <w:tc>
                <w:tcPr>
                  <w:tcW w:w="5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二十三、其他支出</w:t>
                  </w:r>
                </w:p>
              </w:tc>
              <w:tc>
                <w:tcPr>
                  <w:tcW w:w="6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54</w:t>
                  </w:r>
                </w:p>
              </w:tc>
              <w:tc>
                <w:tcPr>
                  <w:tcW w:w="2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b/>
                      <w:color w:val="000000"/>
                      <w:sz w:val="22"/>
                    </w:rPr>
                  </w:pPr>
                </w:p>
              </w:tc>
            </w:tr>
            <w:tr>
              <w:tblPrEx>
                <w:tblLayout w:type="fixed"/>
                <w:tblCellMar>
                  <w:top w:w="0" w:type="dxa"/>
                  <w:left w:w="108" w:type="dxa"/>
                  <w:bottom w:w="0" w:type="dxa"/>
                  <w:right w:w="108" w:type="dxa"/>
                </w:tblCellMar>
              </w:tblPrEx>
              <w:trPr>
                <w:trHeight w:val="278" w:hRule="exact"/>
              </w:trPr>
              <w:tc>
                <w:tcPr>
                  <w:tcW w:w="3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0"/>
                      <w:szCs w:val="20"/>
                    </w:rPr>
                  </w:pPr>
                </w:p>
              </w:tc>
              <w:tc>
                <w:tcPr>
                  <w:tcW w:w="6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kern w:val="0"/>
                      <w:sz w:val="22"/>
                    </w:rPr>
                  </w:pPr>
                  <w:r>
                    <w:rPr>
                      <w:rFonts w:hint="eastAsia" w:ascii="宋体" w:hAnsi="宋体" w:eastAsia="宋体" w:cs="宋体"/>
                      <w:i w:val="0"/>
                      <w:iCs w:val="0"/>
                      <w:color w:val="000000"/>
                      <w:kern w:val="0"/>
                      <w:sz w:val="20"/>
                      <w:szCs w:val="20"/>
                      <w:u w:val="none"/>
                      <w:lang w:val="en-US" w:eastAsia="zh-CN" w:bidi="ar"/>
                    </w:rPr>
                    <w:t>24</w:t>
                  </w:r>
                </w:p>
              </w:tc>
              <w:tc>
                <w:tcPr>
                  <w:tcW w:w="2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rPr>
                  </w:pPr>
                </w:p>
              </w:tc>
              <w:tc>
                <w:tcPr>
                  <w:tcW w:w="5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6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55</w:t>
                  </w:r>
                </w:p>
              </w:tc>
              <w:tc>
                <w:tcPr>
                  <w:tcW w:w="2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b/>
                      <w:color w:val="000000"/>
                      <w:sz w:val="22"/>
                    </w:rPr>
                  </w:pPr>
                </w:p>
              </w:tc>
            </w:tr>
            <w:tr>
              <w:tblPrEx>
                <w:tblLayout w:type="fixed"/>
                <w:tblCellMar>
                  <w:top w:w="0" w:type="dxa"/>
                  <w:left w:w="108" w:type="dxa"/>
                  <w:bottom w:w="0" w:type="dxa"/>
                  <w:right w:w="108" w:type="dxa"/>
                </w:tblCellMar>
              </w:tblPrEx>
              <w:trPr>
                <w:trHeight w:val="278" w:hRule="exact"/>
              </w:trPr>
              <w:tc>
                <w:tcPr>
                  <w:tcW w:w="3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0"/>
                      <w:szCs w:val="20"/>
                    </w:rPr>
                  </w:pPr>
                </w:p>
              </w:tc>
              <w:tc>
                <w:tcPr>
                  <w:tcW w:w="6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kern w:val="0"/>
                      <w:sz w:val="22"/>
                    </w:rPr>
                  </w:pPr>
                  <w:r>
                    <w:rPr>
                      <w:rFonts w:hint="eastAsia" w:ascii="宋体" w:hAnsi="宋体" w:eastAsia="宋体" w:cs="宋体"/>
                      <w:i w:val="0"/>
                      <w:iCs w:val="0"/>
                      <w:color w:val="000000"/>
                      <w:kern w:val="0"/>
                      <w:sz w:val="20"/>
                      <w:szCs w:val="20"/>
                      <w:u w:val="none"/>
                      <w:lang w:val="en-US" w:eastAsia="zh-CN" w:bidi="ar"/>
                    </w:rPr>
                    <w:t>25</w:t>
                  </w:r>
                </w:p>
              </w:tc>
              <w:tc>
                <w:tcPr>
                  <w:tcW w:w="2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rPr>
                  </w:pPr>
                </w:p>
              </w:tc>
              <w:tc>
                <w:tcPr>
                  <w:tcW w:w="5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6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56</w:t>
                  </w:r>
                </w:p>
              </w:tc>
              <w:tc>
                <w:tcPr>
                  <w:tcW w:w="2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b/>
                      <w:color w:val="000000"/>
                      <w:sz w:val="22"/>
                    </w:rPr>
                  </w:pPr>
                </w:p>
              </w:tc>
            </w:tr>
            <w:tr>
              <w:tblPrEx>
                <w:tblLayout w:type="fixed"/>
                <w:tblCellMar>
                  <w:top w:w="0" w:type="dxa"/>
                  <w:left w:w="108" w:type="dxa"/>
                  <w:bottom w:w="0" w:type="dxa"/>
                  <w:right w:w="108" w:type="dxa"/>
                </w:tblCellMar>
              </w:tblPrEx>
              <w:trPr>
                <w:trHeight w:val="278" w:hRule="exact"/>
              </w:trPr>
              <w:tc>
                <w:tcPr>
                  <w:tcW w:w="3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0"/>
                      <w:szCs w:val="20"/>
                    </w:rPr>
                  </w:pPr>
                </w:p>
              </w:tc>
              <w:tc>
                <w:tcPr>
                  <w:tcW w:w="6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kern w:val="0"/>
                      <w:sz w:val="22"/>
                    </w:rPr>
                  </w:pPr>
                  <w:r>
                    <w:rPr>
                      <w:rFonts w:hint="eastAsia" w:ascii="宋体" w:hAnsi="宋体" w:eastAsia="宋体" w:cs="宋体"/>
                      <w:i w:val="0"/>
                      <w:iCs w:val="0"/>
                      <w:color w:val="000000"/>
                      <w:kern w:val="0"/>
                      <w:sz w:val="20"/>
                      <w:szCs w:val="20"/>
                      <w:u w:val="none"/>
                      <w:lang w:val="en-US" w:eastAsia="zh-CN" w:bidi="ar"/>
                    </w:rPr>
                    <w:t>26</w:t>
                  </w:r>
                </w:p>
              </w:tc>
              <w:tc>
                <w:tcPr>
                  <w:tcW w:w="2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rPr>
                  </w:pPr>
                </w:p>
              </w:tc>
              <w:tc>
                <w:tcPr>
                  <w:tcW w:w="5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6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57</w:t>
                  </w:r>
                </w:p>
              </w:tc>
              <w:tc>
                <w:tcPr>
                  <w:tcW w:w="2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b/>
                      <w:color w:val="000000"/>
                      <w:sz w:val="22"/>
                    </w:rPr>
                  </w:pPr>
                </w:p>
              </w:tc>
            </w:tr>
            <w:tr>
              <w:tblPrEx>
                <w:tblLayout w:type="fixed"/>
                <w:tblCellMar>
                  <w:top w:w="0" w:type="dxa"/>
                  <w:left w:w="108" w:type="dxa"/>
                  <w:bottom w:w="0" w:type="dxa"/>
                  <w:right w:w="108" w:type="dxa"/>
                </w:tblCellMar>
              </w:tblPrEx>
              <w:trPr>
                <w:trHeight w:val="278" w:hRule="exact"/>
              </w:trPr>
              <w:tc>
                <w:tcPr>
                  <w:tcW w:w="3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0"/>
                      <w:szCs w:val="20"/>
                    </w:rPr>
                  </w:pPr>
                </w:p>
              </w:tc>
              <w:tc>
                <w:tcPr>
                  <w:tcW w:w="6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27</w:t>
                  </w:r>
                </w:p>
              </w:tc>
              <w:tc>
                <w:tcPr>
                  <w:tcW w:w="2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rPr>
                  </w:pPr>
                </w:p>
              </w:tc>
              <w:tc>
                <w:tcPr>
                  <w:tcW w:w="5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b/>
                      <w:bCs/>
                      <w:i w:val="0"/>
                      <w:iCs w:val="0"/>
                      <w:color w:val="000000"/>
                      <w:kern w:val="0"/>
                      <w:sz w:val="22"/>
                      <w:szCs w:val="22"/>
                      <w:u w:val="none"/>
                      <w:lang w:val="en-US" w:eastAsia="zh-CN" w:bidi="ar"/>
                    </w:rPr>
                    <w:t>本年支出合计</w:t>
                  </w:r>
                </w:p>
              </w:tc>
              <w:tc>
                <w:tcPr>
                  <w:tcW w:w="6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58</w:t>
                  </w:r>
                </w:p>
              </w:tc>
              <w:tc>
                <w:tcPr>
                  <w:tcW w:w="2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b/>
                      <w:color w:val="000000"/>
                      <w:sz w:val="22"/>
                    </w:rPr>
                  </w:pPr>
                </w:p>
              </w:tc>
            </w:tr>
            <w:tr>
              <w:tblPrEx>
                <w:tblLayout w:type="fixed"/>
                <w:tblCellMar>
                  <w:top w:w="0" w:type="dxa"/>
                  <w:left w:w="108" w:type="dxa"/>
                  <w:bottom w:w="0" w:type="dxa"/>
                  <w:right w:w="108" w:type="dxa"/>
                </w:tblCellMar>
              </w:tblPrEx>
              <w:trPr>
                <w:trHeight w:val="278" w:hRule="exact"/>
              </w:trPr>
              <w:tc>
                <w:tcPr>
                  <w:tcW w:w="3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color w:val="000000"/>
                      <w:sz w:val="22"/>
                    </w:rPr>
                  </w:pPr>
                  <w:r>
                    <w:rPr>
                      <w:rFonts w:hint="eastAsia" w:ascii="宋体" w:hAnsi="宋体" w:eastAsia="宋体" w:cs="宋体"/>
                      <w:b/>
                      <w:color w:val="000000"/>
                      <w:kern w:val="0"/>
                      <w:sz w:val="22"/>
                    </w:rPr>
                    <w:t>本年收入合计</w:t>
                  </w:r>
                </w:p>
              </w:tc>
              <w:tc>
                <w:tcPr>
                  <w:tcW w:w="6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28</w:t>
                  </w:r>
                </w:p>
              </w:tc>
              <w:tc>
                <w:tcPr>
                  <w:tcW w:w="2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p>
              </w:tc>
              <w:tc>
                <w:tcPr>
                  <w:tcW w:w="5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b/>
                      <w:color w:val="000000"/>
                      <w:sz w:val="22"/>
                    </w:rPr>
                  </w:pPr>
                  <w:r>
                    <w:rPr>
                      <w:rFonts w:hint="eastAsia" w:ascii="宋体" w:hAnsi="宋体" w:eastAsia="宋体" w:cs="宋体"/>
                      <w:i w:val="0"/>
                      <w:iCs w:val="0"/>
                      <w:color w:val="000000"/>
                      <w:kern w:val="0"/>
                      <w:sz w:val="22"/>
                      <w:szCs w:val="22"/>
                      <w:u w:val="none"/>
                      <w:lang w:val="en-US" w:eastAsia="zh-CN" w:bidi="ar"/>
                    </w:rPr>
                    <w:t>结余分配</w:t>
                  </w:r>
                </w:p>
              </w:tc>
              <w:tc>
                <w:tcPr>
                  <w:tcW w:w="6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59</w:t>
                  </w:r>
                </w:p>
              </w:tc>
              <w:tc>
                <w:tcPr>
                  <w:tcW w:w="2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r>
                    <w:rPr>
                      <w:rFonts w:hint="eastAsia" w:ascii="宋体" w:hAnsi="宋体" w:eastAsia="宋体" w:cs="宋体"/>
                      <w:b/>
                      <w:bCs/>
                      <w:color w:val="000000"/>
                      <w:sz w:val="22"/>
                    </w:rPr>
                    <w:t>122.93</w:t>
                  </w:r>
                </w:p>
              </w:tc>
            </w:tr>
            <w:tr>
              <w:tblPrEx>
                <w:tblLayout w:type="fixed"/>
                <w:tblCellMar>
                  <w:top w:w="0" w:type="dxa"/>
                  <w:left w:w="108" w:type="dxa"/>
                  <w:bottom w:w="0" w:type="dxa"/>
                  <w:right w:w="108" w:type="dxa"/>
                </w:tblCellMar>
              </w:tblPrEx>
              <w:trPr>
                <w:trHeight w:val="278" w:hRule="exact"/>
              </w:trPr>
              <w:tc>
                <w:tcPr>
                  <w:tcW w:w="3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 xml:space="preserve">         使用非财政拨款结余</w:t>
                  </w:r>
                </w:p>
              </w:tc>
              <w:tc>
                <w:tcPr>
                  <w:tcW w:w="6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29</w:t>
                  </w:r>
                </w:p>
              </w:tc>
              <w:tc>
                <w:tcPr>
                  <w:tcW w:w="2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p>
              </w:tc>
              <w:tc>
                <w:tcPr>
                  <w:tcW w:w="5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年末结转和结余</w:t>
                  </w:r>
                </w:p>
              </w:tc>
              <w:tc>
                <w:tcPr>
                  <w:tcW w:w="6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60</w:t>
                  </w:r>
                </w:p>
              </w:tc>
              <w:tc>
                <w:tcPr>
                  <w:tcW w:w="2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p>
              </w:tc>
            </w:tr>
            <w:tr>
              <w:tblPrEx>
                <w:tblLayout w:type="fixed"/>
                <w:tblCellMar>
                  <w:top w:w="0" w:type="dxa"/>
                  <w:left w:w="108" w:type="dxa"/>
                  <w:bottom w:w="0" w:type="dxa"/>
                  <w:right w:w="108" w:type="dxa"/>
                </w:tblCellMar>
              </w:tblPrEx>
              <w:trPr>
                <w:trHeight w:val="278" w:hRule="exact"/>
              </w:trPr>
              <w:tc>
                <w:tcPr>
                  <w:tcW w:w="3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 xml:space="preserve">         年初结转和结余</w:t>
                  </w:r>
                </w:p>
              </w:tc>
              <w:tc>
                <w:tcPr>
                  <w:tcW w:w="6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30</w:t>
                  </w:r>
                </w:p>
              </w:tc>
              <w:tc>
                <w:tcPr>
                  <w:tcW w:w="2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r>
                    <w:rPr>
                      <w:rFonts w:hint="eastAsia" w:ascii="宋体" w:hAnsi="宋体" w:eastAsia="宋体" w:cs="宋体"/>
                      <w:color w:val="000000"/>
                      <w:sz w:val="22"/>
                    </w:rPr>
                    <w:t>10.00</w:t>
                  </w:r>
                </w:p>
              </w:tc>
              <w:tc>
                <w:tcPr>
                  <w:tcW w:w="5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2"/>
                    </w:rPr>
                  </w:pPr>
                </w:p>
              </w:tc>
              <w:tc>
                <w:tcPr>
                  <w:tcW w:w="6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61</w:t>
                  </w:r>
                </w:p>
              </w:tc>
              <w:tc>
                <w:tcPr>
                  <w:tcW w:w="2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r>
                    <w:rPr>
                      <w:rFonts w:hint="eastAsia" w:ascii="宋体" w:hAnsi="宋体" w:eastAsia="宋体" w:cs="宋体"/>
                      <w:color w:val="000000"/>
                      <w:sz w:val="22"/>
                    </w:rPr>
                    <w:t>24.13</w:t>
                  </w:r>
                </w:p>
              </w:tc>
            </w:tr>
            <w:tr>
              <w:tblPrEx>
                <w:tblLayout w:type="fixed"/>
                <w:tblCellMar>
                  <w:top w:w="0" w:type="dxa"/>
                  <w:left w:w="108" w:type="dxa"/>
                  <w:bottom w:w="0" w:type="dxa"/>
                  <w:right w:w="108" w:type="dxa"/>
                </w:tblCellMar>
              </w:tblPrEx>
              <w:trPr>
                <w:trHeight w:val="278" w:hRule="exact"/>
              </w:trPr>
              <w:tc>
                <w:tcPr>
                  <w:tcW w:w="397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b/>
                      <w:color w:val="000000"/>
                      <w:sz w:val="22"/>
                    </w:rPr>
                  </w:pPr>
                  <w:r>
                    <w:rPr>
                      <w:rFonts w:hint="eastAsia" w:ascii="宋体" w:hAnsi="宋体" w:eastAsia="宋体" w:cs="宋体"/>
                      <w:b/>
                      <w:color w:val="000000"/>
                      <w:kern w:val="0"/>
                      <w:sz w:val="22"/>
                    </w:rPr>
                    <w:t>总计</w:t>
                  </w:r>
                </w:p>
              </w:tc>
              <w:tc>
                <w:tcPr>
                  <w:tcW w:w="6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color w:val="000000"/>
                      <w:sz w:val="22"/>
                      <w:lang w:val="en-US"/>
                    </w:rPr>
                  </w:pPr>
                  <w:r>
                    <w:rPr>
                      <w:rFonts w:hint="eastAsia" w:ascii="宋体" w:hAnsi="宋体" w:eastAsia="宋体" w:cs="宋体"/>
                      <w:i w:val="0"/>
                      <w:iCs w:val="0"/>
                      <w:color w:val="000000"/>
                      <w:kern w:val="0"/>
                      <w:sz w:val="22"/>
                      <w:szCs w:val="22"/>
                      <w:u w:val="none"/>
                      <w:lang w:val="en-US" w:eastAsia="zh-CN" w:bidi="ar"/>
                    </w:rPr>
                    <w:t>31</w:t>
                  </w:r>
                </w:p>
              </w:tc>
              <w:tc>
                <w:tcPr>
                  <w:tcW w:w="2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r>
                    <w:rPr>
                      <w:rFonts w:hint="eastAsia" w:ascii="宋体" w:hAnsi="宋体" w:eastAsia="宋体" w:cs="宋体"/>
                      <w:b/>
                      <w:bCs/>
                      <w:color w:val="000000"/>
                      <w:sz w:val="22"/>
                    </w:rPr>
                    <w:t>147.11</w:t>
                  </w:r>
                </w:p>
              </w:tc>
              <w:tc>
                <w:tcPr>
                  <w:tcW w:w="51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b/>
                      <w:color w:val="000000"/>
                      <w:sz w:val="22"/>
                    </w:rPr>
                  </w:pPr>
                  <w:r>
                    <w:rPr>
                      <w:rFonts w:hint="eastAsia" w:ascii="宋体" w:hAnsi="宋体" w:eastAsia="宋体" w:cs="宋体"/>
                      <w:b/>
                      <w:bCs/>
                      <w:i w:val="0"/>
                      <w:iCs w:val="0"/>
                      <w:color w:val="000000"/>
                      <w:kern w:val="0"/>
                      <w:sz w:val="22"/>
                      <w:szCs w:val="22"/>
                      <w:u w:val="none"/>
                      <w:lang w:val="en-US" w:eastAsia="zh-CN" w:bidi="ar"/>
                    </w:rPr>
                    <w:t>总计</w:t>
                  </w:r>
                </w:p>
              </w:tc>
              <w:tc>
                <w:tcPr>
                  <w:tcW w:w="6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宋体" w:hAnsi="宋体" w:eastAsia="宋体" w:cs="宋体"/>
                      <w:color w:val="000000"/>
                      <w:sz w:val="22"/>
                    </w:rPr>
                  </w:pPr>
                  <w:r>
                    <w:rPr>
                      <w:rFonts w:hint="eastAsia" w:ascii="宋体" w:hAnsi="宋体" w:eastAsia="宋体" w:cs="宋体"/>
                      <w:i w:val="0"/>
                      <w:iCs w:val="0"/>
                      <w:color w:val="000000"/>
                      <w:kern w:val="0"/>
                      <w:sz w:val="22"/>
                      <w:szCs w:val="22"/>
                      <w:u w:val="none"/>
                      <w:lang w:val="en-US" w:eastAsia="zh-CN" w:bidi="ar"/>
                    </w:rPr>
                    <w:t>62</w:t>
                  </w:r>
                </w:p>
              </w:tc>
              <w:tc>
                <w:tcPr>
                  <w:tcW w:w="2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b/>
                      <w:color w:val="000000"/>
                      <w:sz w:val="22"/>
                    </w:rPr>
                  </w:pPr>
                  <w:r>
                    <w:rPr>
                      <w:rFonts w:hint="eastAsia" w:ascii="宋体" w:hAnsi="宋体" w:eastAsia="宋体" w:cs="宋体"/>
                      <w:b/>
                      <w:color w:val="000000"/>
                      <w:sz w:val="22"/>
                    </w:rPr>
                    <w:t>147.11</w:t>
                  </w:r>
                </w:p>
              </w:tc>
            </w:tr>
            <w:tr>
              <w:tblPrEx>
                <w:tblLayout w:type="fixed"/>
                <w:tblCellMar>
                  <w:top w:w="0" w:type="dxa"/>
                  <w:left w:w="108" w:type="dxa"/>
                  <w:bottom w:w="0" w:type="dxa"/>
                  <w:right w:w="108" w:type="dxa"/>
                </w:tblCellMar>
              </w:tblPrEx>
              <w:trPr>
                <w:trHeight w:val="278" w:hRule="exact"/>
              </w:trPr>
              <w:tc>
                <w:tcPr>
                  <w:tcW w:w="15416" w:type="dxa"/>
                  <w:gridSpan w:val="6"/>
                  <w:tcBorders>
                    <w:top w:val="nil"/>
                    <w:left w:val="nil"/>
                    <w:bottom w:val="nil"/>
                    <w:right w:val="nil"/>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注：1.本表反映部门本年度的总收支和年末结转结余情况。2.本套报表金额单位转换时可能存在尾数误差。</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xml:space="preserve">    2.本套报表金额单位转换时可能存在尾数误差。</w:t>
                  </w:r>
                </w:p>
              </w:tc>
            </w:tr>
          </w:tbl>
          <w:p>
            <w:pPr>
              <w:jc w:val="center"/>
              <w:rPr>
                <w:rFonts w:hint="eastAsia" w:ascii="华文中宋" w:hAnsi="华文中宋" w:eastAsia="华文中宋"/>
                <w:color w:val="000000"/>
                <w:sz w:val="32"/>
                <w:szCs w:val="32"/>
              </w:rPr>
            </w:pPr>
          </w:p>
          <w:p>
            <w:pPr>
              <w:jc w:val="center"/>
              <w:rPr>
                <w:rFonts w:ascii="华文中宋" w:hAnsi="华文中宋" w:eastAsia="华文中宋" w:cs="宋体"/>
                <w:color w:val="000000"/>
                <w:sz w:val="32"/>
                <w:szCs w:val="32"/>
              </w:rPr>
            </w:pPr>
            <w:r>
              <w:rPr>
                <w:rFonts w:hint="eastAsia" w:ascii="华文中宋" w:hAnsi="华文中宋" w:eastAsia="华文中宋"/>
                <w:color w:val="000000"/>
                <w:sz w:val="32"/>
                <w:szCs w:val="32"/>
              </w:rPr>
              <w:t>收入决算表</w:t>
            </w:r>
          </w:p>
        </w:tc>
      </w:tr>
      <w:tr>
        <w:tblPrEx>
          <w:tblLayout w:type="fixed"/>
          <w:tblCellMar>
            <w:top w:w="0" w:type="dxa"/>
            <w:left w:w="0" w:type="dxa"/>
            <w:bottom w:w="0" w:type="dxa"/>
            <w:right w:w="0" w:type="dxa"/>
          </w:tblCellMar>
        </w:tblPrEx>
        <w:trPr>
          <w:trHeight w:val="285" w:hRule="atLeast"/>
        </w:trPr>
        <w:tc>
          <w:tcPr>
            <w:tcW w:w="306"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508"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888"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828"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67"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82"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798"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798"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798"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555"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公开02表</w:t>
            </w:r>
          </w:p>
        </w:tc>
      </w:tr>
      <w:tr>
        <w:tblPrEx>
          <w:tblLayout w:type="fixed"/>
          <w:tblCellMar>
            <w:top w:w="0" w:type="dxa"/>
            <w:left w:w="0" w:type="dxa"/>
            <w:bottom w:w="0" w:type="dxa"/>
            <w:right w:w="0" w:type="dxa"/>
          </w:tblCellMar>
        </w:tblPrEx>
        <w:trPr>
          <w:trHeight w:val="285" w:hRule="atLeast"/>
        </w:trPr>
        <w:tc>
          <w:tcPr>
            <w:tcW w:w="814"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rPr>
                <w:rFonts w:ascii="宋体" w:hAnsi="宋体" w:eastAsia="宋体" w:cs="宋体"/>
                <w:color w:val="000000"/>
                <w:sz w:val="20"/>
                <w:szCs w:val="20"/>
              </w:rPr>
            </w:pPr>
            <w:r>
              <w:rPr>
                <w:rFonts w:hint="eastAsia"/>
                <w:color w:val="000000"/>
                <w:sz w:val="20"/>
                <w:szCs w:val="20"/>
              </w:rPr>
              <w:t>部门：</w:t>
            </w:r>
          </w:p>
        </w:tc>
        <w:tc>
          <w:tcPr>
            <w:tcW w:w="2888" w:type="dxa"/>
            <w:tcBorders>
              <w:top w:val="nil"/>
              <w:left w:val="nil"/>
              <w:bottom w:val="nil"/>
              <w:right w:val="nil"/>
            </w:tcBorders>
            <w:shd w:val="clear" w:color="000000" w:fill="FFFFFF"/>
            <w:noWrap/>
            <w:tcMar>
              <w:top w:w="15" w:type="dxa"/>
              <w:left w:w="15" w:type="dxa"/>
              <w:bottom w:w="0" w:type="dxa"/>
              <w:right w:w="15" w:type="dxa"/>
            </w:tcMar>
            <w:vAlign w:val="center"/>
          </w:tcPr>
          <w:p>
            <w:pPr>
              <w:jc w:val="left"/>
              <w:rPr>
                <w:rFonts w:hint="default" w:ascii="宋体" w:hAnsi="宋体" w:cs="宋体" w:eastAsiaTheme="minorEastAsia"/>
                <w:sz w:val="24"/>
                <w:szCs w:val="24"/>
                <w:lang w:val="en-US" w:eastAsia="zh-CN"/>
              </w:rPr>
            </w:pPr>
            <w:r>
              <w:rPr>
                <w:rFonts w:hint="eastAsia" w:ascii="宋体" w:hAnsi="宋体" w:eastAsia="宋体" w:cs="宋体"/>
                <w:color w:val="000000"/>
                <w:kern w:val="0"/>
                <w:sz w:val="20"/>
                <w:szCs w:val="20"/>
                <w:lang w:eastAsia="zh-CN"/>
              </w:rPr>
              <w:t>湖南省农业机械化高科技示范园</w:t>
            </w:r>
            <w:r>
              <w:rPr>
                <w:rFonts w:hint="eastAsia"/>
                <w:lang w:val="en-US" w:eastAsia="zh-CN"/>
              </w:rPr>
              <w:t xml:space="preserve"> </w:t>
            </w:r>
          </w:p>
        </w:tc>
        <w:tc>
          <w:tcPr>
            <w:tcW w:w="828"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67"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82"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　</w:t>
            </w:r>
          </w:p>
        </w:tc>
        <w:tc>
          <w:tcPr>
            <w:tcW w:w="1798"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798"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798"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555"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单位：万元</w:t>
            </w:r>
          </w:p>
        </w:tc>
      </w:tr>
      <w:tr>
        <w:tblPrEx>
          <w:tblLayout w:type="fixed"/>
          <w:tblCellMar>
            <w:top w:w="0" w:type="dxa"/>
            <w:left w:w="0" w:type="dxa"/>
            <w:bottom w:w="0" w:type="dxa"/>
            <w:right w:w="0" w:type="dxa"/>
          </w:tblCellMar>
        </w:tblPrEx>
        <w:trPr>
          <w:trHeight w:val="450" w:hRule="atLeast"/>
        </w:trPr>
        <w:tc>
          <w:tcPr>
            <w:tcW w:w="3702"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项    目</w:t>
            </w:r>
          </w:p>
        </w:tc>
        <w:tc>
          <w:tcPr>
            <w:tcW w:w="1675"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sz w:val="24"/>
                <w:szCs w:val="24"/>
              </w:rPr>
              <w:t>本年收入合计</w:t>
            </w:r>
          </w:p>
        </w:tc>
        <w:tc>
          <w:tcPr>
            <w:tcW w:w="1675" w:type="dxa"/>
            <w:gridSpan w:val="2"/>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sz w:val="24"/>
                <w:szCs w:val="24"/>
              </w:rPr>
              <w:t>财政拨款收入</w:t>
            </w:r>
          </w:p>
        </w:tc>
        <w:tc>
          <w:tcPr>
            <w:tcW w:w="1675"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sz w:val="24"/>
                <w:szCs w:val="24"/>
              </w:rPr>
              <w:t>上级补助收入</w:t>
            </w:r>
          </w:p>
        </w:tc>
        <w:tc>
          <w:tcPr>
            <w:tcW w:w="1675"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sz w:val="24"/>
                <w:szCs w:val="24"/>
              </w:rPr>
              <w:t>事业收入</w:t>
            </w:r>
          </w:p>
        </w:tc>
        <w:tc>
          <w:tcPr>
            <w:tcW w:w="1675"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sz w:val="24"/>
                <w:szCs w:val="24"/>
              </w:rPr>
              <w:t>经营收入</w:t>
            </w:r>
          </w:p>
        </w:tc>
        <w:tc>
          <w:tcPr>
            <w:tcW w:w="1675"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sz w:val="24"/>
                <w:szCs w:val="24"/>
              </w:rPr>
              <w:t>附属单位</w:t>
            </w:r>
            <w:r>
              <w:rPr>
                <w:rFonts w:hint="eastAsia"/>
                <w:sz w:val="24"/>
                <w:szCs w:val="24"/>
                <w:lang w:val="en-US" w:eastAsia="zh-CN"/>
              </w:rPr>
              <w:t xml:space="preserve">     </w:t>
            </w:r>
            <w:r>
              <w:rPr>
                <w:rFonts w:hint="eastAsia"/>
                <w:sz w:val="24"/>
                <w:szCs w:val="24"/>
              </w:rPr>
              <w:t>上缴收入</w:t>
            </w:r>
          </w:p>
        </w:tc>
        <w:tc>
          <w:tcPr>
            <w:tcW w:w="1676"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sz w:val="24"/>
                <w:szCs w:val="24"/>
              </w:rPr>
              <w:t>其他收入</w:t>
            </w:r>
          </w:p>
        </w:tc>
      </w:tr>
      <w:tr>
        <w:tblPrEx>
          <w:tblLayout w:type="fixed"/>
          <w:tblCellMar>
            <w:top w:w="0" w:type="dxa"/>
            <w:left w:w="0" w:type="dxa"/>
            <w:bottom w:w="0" w:type="dxa"/>
            <w:right w:w="0" w:type="dxa"/>
          </w:tblCellMar>
        </w:tblPrEx>
        <w:trPr>
          <w:trHeight w:val="450" w:hRule="atLeast"/>
        </w:trPr>
        <w:tc>
          <w:tcPr>
            <w:tcW w:w="814"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功能分类科目编码</w:t>
            </w:r>
          </w:p>
        </w:tc>
        <w:tc>
          <w:tcPr>
            <w:tcW w:w="2888" w:type="dxa"/>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科目名称</w:t>
            </w:r>
          </w:p>
        </w:tc>
        <w:tc>
          <w:tcPr>
            <w:tcW w:w="167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6"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Layout w:type="fixed"/>
          <w:tblCellMar>
            <w:top w:w="0" w:type="dxa"/>
            <w:left w:w="0" w:type="dxa"/>
            <w:bottom w:w="0" w:type="dxa"/>
            <w:right w:w="0" w:type="dxa"/>
          </w:tblCellMar>
        </w:tblPrEx>
        <w:trPr>
          <w:trHeight w:val="450" w:hRule="atLeast"/>
        </w:trPr>
        <w:tc>
          <w:tcPr>
            <w:tcW w:w="814"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2888" w:type="dxa"/>
            <w:vMerge w:val="continue"/>
            <w:tcBorders>
              <w:top w:val="nil"/>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6"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Layout w:type="fixed"/>
          <w:tblCellMar>
            <w:top w:w="0" w:type="dxa"/>
            <w:left w:w="0" w:type="dxa"/>
            <w:bottom w:w="0" w:type="dxa"/>
            <w:right w:w="0" w:type="dxa"/>
          </w:tblCellMar>
        </w:tblPrEx>
        <w:trPr>
          <w:trHeight w:val="450" w:hRule="atLeast"/>
        </w:trPr>
        <w:tc>
          <w:tcPr>
            <w:tcW w:w="3702"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栏次</w:t>
            </w:r>
          </w:p>
        </w:tc>
        <w:tc>
          <w:tcPr>
            <w:tcW w:w="1675"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sz w:val="24"/>
                <w:szCs w:val="24"/>
              </w:rPr>
              <w:t>1</w:t>
            </w:r>
          </w:p>
        </w:tc>
        <w:tc>
          <w:tcPr>
            <w:tcW w:w="1675"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sz w:val="24"/>
                <w:szCs w:val="24"/>
              </w:rPr>
              <w:t>2</w:t>
            </w:r>
          </w:p>
        </w:tc>
        <w:tc>
          <w:tcPr>
            <w:tcW w:w="1675"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sz w:val="24"/>
                <w:szCs w:val="24"/>
              </w:rPr>
              <w:t>3</w:t>
            </w:r>
          </w:p>
        </w:tc>
        <w:tc>
          <w:tcPr>
            <w:tcW w:w="1675"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sz w:val="24"/>
                <w:szCs w:val="24"/>
              </w:rPr>
              <w:t>4</w:t>
            </w:r>
          </w:p>
        </w:tc>
        <w:tc>
          <w:tcPr>
            <w:tcW w:w="1675"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sz w:val="24"/>
                <w:szCs w:val="24"/>
              </w:rPr>
              <w:t>5</w:t>
            </w:r>
          </w:p>
        </w:tc>
        <w:tc>
          <w:tcPr>
            <w:tcW w:w="1675"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sz w:val="24"/>
                <w:szCs w:val="24"/>
              </w:rPr>
              <w:t>6</w:t>
            </w:r>
          </w:p>
        </w:tc>
        <w:tc>
          <w:tcPr>
            <w:tcW w:w="1676"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sz w:val="24"/>
                <w:szCs w:val="24"/>
              </w:rPr>
              <w:t>7</w:t>
            </w:r>
          </w:p>
        </w:tc>
      </w:tr>
      <w:tr>
        <w:tblPrEx>
          <w:tblLayout w:type="fixed"/>
          <w:tblCellMar>
            <w:top w:w="0" w:type="dxa"/>
            <w:left w:w="0" w:type="dxa"/>
            <w:bottom w:w="0" w:type="dxa"/>
            <w:right w:w="0" w:type="dxa"/>
          </w:tblCellMar>
        </w:tblPrEx>
        <w:trPr>
          <w:trHeight w:val="450" w:hRule="atLeast"/>
        </w:trPr>
        <w:tc>
          <w:tcPr>
            <w:tcW w:w="3702"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合计</w:t>
            </w:r>
          </w:p>
        </w:tc>
        <w:tc>
          <w:tcPr>
            <w:tcW w:w="167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b/>
                <w:bCs/>
                <w:sz w:val="24"/>
                <w:szCs w:val="24"/>
              </w:rPr>
            </w:pPr>
            <w:r>
              <w:rPr>
                <w:rFonts w:hint="eastAsia" w:ascii="宋体" w:hAnsi="宋体" w:eastAsia="宋体" w:cs="宋体"/>
                <w:b/>
                <w:bCs/>
                <w:sz w:val="24"/>
                <w:szCs w:val="24"/>
              </w:rPr>
              <w:t>137.11</w:t>
            </w:r>
          </w:p>
        </w:tc>
        <w:tc>
          <w:tcPr>
            <w:tcW w:w="167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b/>
                <w:bCs/>
                <w:sz w:val="24"/>
                <w:szCs w:val="24"/>
              </w:rPr>
            </w:pPr>
            <w:r>
              <w:rPr>
                <w:rFonts w:hint="eastAsia" w:ascii="宋体" w:hAnsi="宋体" w:eastAsia="宋体" w:cs="宋体"/>
                <w:b/>
                <w:bCs/>
                <w:sz w:val="24"/>
                <w:szCs w:val="24"/>
              </w:rPr>
              <w:t>137.00</w:t>
            </w:r>
          </w:p>
        </w:tc>
        <w:tc>
          <w:tcPr>
            <w:tcW w:w="167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b/>
                <w:bCs/>
                <w:sz w:val="24"/>
                <w:szCs w:val="24"/>
              </w:rPr>
            </w:pPr>
          </w:p>
        </w:tc>
        <w:tc>
          <w:tcPr>
            <w:tcW w:w="167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b/>
                <w:bCs/>
                <w:sz w:val="24"/>
                <w:szCs w:val="24"/>
              </w:rPr>
            </w:pPr>
          </w:p>
        </w:tc>
        <w:tc>
          <w:tcPr>
            <w:tcW w:w="167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b/>
                <w:bCs/>
                <w:sz w:val="24"/>
                <w:szCs w:val="24"/>
              </w:rPr>
            </w:pPr>
          </w:p>
        </w:tc>
        <w:tc>
          <w:tcPr>
            <w:tcW w:w="167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b/>
                <w:bCs/>
                <w:sz w:val="24"/>
                <w:szCs w:val="24"/>
              </w:rPr>
            </w:pPr>
          </w:p>
        </w:tc>
        <w:tc>
          <w:tcPr>
            <w:tcW w:w="167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b/>
                <w:bCs/>
                <w:sz w:val="24"/>
                <w:szCs w:val="24"/>
              </w:rPr>
            </w:pPr>
            <w:r>
              <w:rPr>
                <w:rFonts w:hint="eastAsia" w:ascii="宋体" w:hAnsi="宋体" w:eastAsia="宋体" w:cs="宋体"/>
                <w:b/>
                <w:bCs/>
                <w:sz w:val="24"/>
                <w:szCs w:val="24"/>
              </w:rPr>
              <w:t>0.11</w:t>
            </w:r>
          </w:p>
        </w:tc>
      </w:tr>
      <w:tr>
        <w:tblPrEx>
          <w:tblLayout w:type="fixed"/>
          <w:tblCellMar>
            <w:top w:w="0" w:type="dxa"/>
            <w:left w:w="0" w:type="dxa"/>
            <w:bottom w:w="0" w:type="dxa"/>
            <w:right w:w="0" w:type="dxa"/>
          </w:tblCellMar>
        </w:tblPrEx>
        <w:trPr>
          <w:trHeight w:val="450" w:hRule="atLeast"/>
        </w:trPr>
        <w:tc>
          <w:tcPr>
            <w:tcW w:w="814"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left"/>
              <w:rPr>
                <w:rFonts w:ascii="宋体" w:hAnsi="宋体" w:cs="宋体"/>
                <w:szCs w:val="21"/>
              </w:rPr>
            </w:pPr>
            <w:r>
              <w:rPr>
                <w:rFonts w:hint="eastAsia"/>
                <w:szCs w:val="21"/>
              </w:rPr>
              <w:t>208</w:t>
            </w:r>
          </w:p>
        </w:tc>
        <w:tc>
          <w:tcPr>
            <w:tcW w:w="2888"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left"/>
              <w:rPr>
                <w:rFonts w:ascii="宋体" w:hAnsi="宋体" w:eastAsia="宋体" w:cs="宋体"/>
                <w:szCs w:val="21"/>
              </w:rPr>
            </w:pPr>
            <w:r>
              <w:rPr>
                <w:rFonts w:hint="eastAsia"/>
                <w:szCs w:val="21"/>
              </w:rPr>
              <w:t>社会保障和就业支出</w:t>
            </w:r>
          </w:p>
        </w:tc>
        <w:tc>
          <w:tcPr>
            <w:tcW w:w="167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宋体" w:hAnsi="宋体" w:eastAsia="宋体" w:cs="宋体"/>
                <w:b/>
                <w:bCs/>
                <w:sz w:val="24"/>
                <w:szCs w:val="24"/>
              </w:rPr>
            </w:pPr>
            <w:r>
              <w:rPr>
                <w:rFonts w:hint="eastAsia" w:ascii="宋体" w:hAnsi="宋体" w:eastAsia="宋体" w:cs="宋体"/>
                <w:b/>
                <w:bCs/>
                <w:sz w:val="24"/>
                <w:szCs w:val="24"/>
              </w:rPr>
              <w:t>19.72</w:t>
            </w:r>
          </w:p>
        </w:tc>
        <w:tc>
          <w:tcPr>
            <w:tcW w:w="167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宋体" w:hAnsi="宋体" w:eastAsia="宋体" w:cs="宋体"/>
                <w:b/>
                <w:bCs/>
                <w:sz w:val="24"/>
                <w:szCs w:val="24"/>
              </w:rPr>
            </w:pPr>
            <w:r>
              <w:rPr>
                <w:rFonts w:hint="eastAsia" w:ascii="宋体" w:hAnsi="宋体" w:eastAsia="宋体" w:cs="宋体"/>
                <w:b/>
                <w:bCs/>
                <w:sz w:val="24"/>
                <w:szCs w:val="24"/>
              </w:rPr>
              <w:t>19.72</w:t>
            </w:r>
          </w:p>
        </w:tc>
        <w:tc>
          <w:tcPr>
            <w:tcW w:w="167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p>
        </w:tc>
        <w:tc>
          <w:tcPr>
            <w:tcW w:w="167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p>
        </w:tc>
        <w:tc>
          <w:tcPr>
            <w:tcW w:w="167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p>
        </w:tc>
        <w:tc>
          <w:tcPr>
            <w:tcW w:w="167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p>
        </w:tc>
        <w:tc>
          <w:tcPr>
            <w:tcW w:w="167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p>
        </w:tc>
      </w:tr>
      <w:tr>
        <w:tblPrEx>
          <w:tblLayout w:type="fixed"/>
          <w:tblCellMar>
            <w:top w:w="0" w:type="dxa"/>
            <w:left w:w="0" w:type="dxa"/>
            <w:bottom w:w="0" w:type="dxa"/>
            <w:right w:w="0" w:type="dxa"/>
          </w:tblCellMar>
        </w:tblPrEx>
        <w:trPr>
          <w:trHeight w:val="450" w:hRule="atLeast"/>
        </w:trPr>
        <w:tc>
          <w:tcPr>
            <w:tcW w:w="814"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left"/>
              <w:rPr>
                <w:rFonts w:ascii="宋体" w:hAnsi="宋体" w:cs="宋体"/>
                <w:szCs w:val="21"/>
              </w:rPr>
            </w:pPr>
            <w:r>
              <w:rPr>
                <w:rFonts w:hint="eastAsia"/>
                <w:szCs w:val="21"/>
              </w:rPr>
              <w:t>20805</w:t>
            </w:r>
          </w:p>
        </w:tc>
        <w:tc>
          <w:tcPr>
            <w:tcW w:w="2888"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left"/>
              <w:rPr>
                <w:rFonts w:ascii="宋体" w:hAnsi="宋体" w:cs="宋体"/>
                <w:szCs w:val="21"/>
              </w:rPr>
            </w:pPr>
            <w:r>
              <w:rPr>
                <w:rFonts w:hint="eastAsia" w:ascii="宋体" w:hAnsi="宋体" w:cs="宋体"/>
                <w:szCs w:val="21"/>
              </w:rPr>
              <w:t>行政事业单位养老支出</w:t>
            </w:r>
          </w:p>
        </w:tc>
        <w:tc>
          <w:tcPr>
            <w:tcW w:w="167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宋体" w:hAnsi="宋体" w:eastAsia="宋体" w:cs="宋体"/>
                <w:sz w:val="24"/>
                <w:szCs w:val="24"/>
              </w:rPr>
            </w:pPr>
            <w:r>
              <w:rPr>
                <w:rFonts w:hint="eastAsia" w:ascii="宋体" w:hAnsi="宋体" w:eastAsia="宋体" w:cs="宋体"/>
                <w:sz w:val="24"/>
                <w:szCs w:val="24"/>
              </w:rPr>
              <w:t>19.72</w:t>
            </w:r>
          </w:p>
        </w:tc>
        <w:tc>
          <w:tcPr>
            <w:tcW w:w="167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宋体" w:hAnsi="宋体" w:eastAsia="宋体" w:cs="宋体"/>
                <w:sz w:val="24"/>
                <w:szCs w:val="24"/>
              </w:rPr>
            </w:pPr>
            <w:r>
              <w:rPr>
                <w:rFonts w:hint="eastAsia" w:ascii="宋体" w:hAnsi="宋体" w:eastAsia="宋体" w:cs="宋体"/>
                <w:sz w:val="24"/>
                <w:szCs w:val="24"/>
              </w:rPr>
              <w:t>19.72</w:t>
            </w:r>
          </w:p>
        </w:tc>
        <w:tc>
          <w:tcPr>
            <w:tcW w:w="167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p>
        </w:tc>
        <w:tc>
          <w:tcPr>
            <w:tcW w:w="167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p>
        </w:tc>
        <w:tc>
          <w:tcPr>
            <w:tcW w:w="167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p>
        </w:tc>
        <w:tc>
          <w:tcPr>
            <w:tcW w:w="167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p>
        </w:tc>
        <w:tc>
          <w:tcPr>
            <w:tcW w:w="167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p>
        </w:tc>
      </w:tr>
      <w:tr>
        <w:tblPrEx>
          <w:tblLayout w:type="fixed"/>
          <w:tblCellMar>
            <w:top w:w="0" w:type="dxa"/>
            <w:left w:w="0" w:type="dxa"/>
            <w:bottom w:w="0" w:type="dxa"/>
            <w:right w:w="0" w:type="dxa"/>
          </w:tblCellMar>
        </w:tblPrEx>
        <w:trPr>
          <w:trHeight w:val="450" w:hRule="atLeast"/>
        </w:trPr>
        <w:tc>
          <w:tcPr>
            <w:tcW w:w="814"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left"/>
              <w:rPr>
                <w:rFonts w:ascii="宋体" w:hAnsi="宋体" w:cs="宋体"/>
                <w:szCs w:val="21"/>
              </w:rPr>
            </w:pPr>
            <w:r>
              <w:rPr>
                <w:rFonts w:hint="eastAsia"/>
                <w:szCs w:val="21"/>
              </w:rPr>
              <w:t>2080505</w:t>
            </w:r>
          </w:p>
        </w:tc>
        <w:tc>
          <w:tcPr>
            <w:tcW w:w="2888"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left"/>
              <w:rPr>
                <w:rFonts w:ascii="宋体" w:hAnsi="宋体" w:eastAsia="宋体" w:cs="宋体"/>
                <w:szCs w:val="21"/>
              </w:rPr>
            </w:pPr>
            <w:r>
              <w:rPr>
                <w:rFonts w:hint="eastAsia" w:ascii="宋体" w:hAnsi="宋体" w:eastAsia="宋体" w:cs="宋体"/>
                <w:szCs w:val="21"/>
              </w:rPr>
              <w:t>机关事业单位基本养老保险缴费支出</w:t>
            </w:r>
          </w:p>
        </w:tc>
        <w:tc>
          <w:tcPr>
            <w:tcW w:w="167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宋体" w:hAnsi="宋体" w:eastAsia="宋体" w:cs="宋体"/>
                <w:sz w:val="24"/>
                <w:szCs w:val="24"/>
              </w:rPr>
            </w:pPr>
            <w:r>
              <w:rPr>
                <w:rFonts w:hint="eastAsia" w:ascii="宋体" w:hAnsi="宋体" w:eastAsia="宋体" w:cs="宋体"/>
                <w:sz w:val="24"/>
                <w:szCs w:val="24"/>
              </w:rPr>
              <w:t>19.72</w:t>
            </w:r>
          </w:p>
        </w:tc>
        <w:tc>
          <w:tcPr>
            <w:tcW w:w="167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宋体" w:hAnsi="宋体" w:eastAsia="宋体" w:cs="宋体"/>
                <w:sz w:val="24"/>
                <w:szCs w:val="24"/>
              </w:rPr>
            </w:pPr>
            <w:r>
              <w:rPr>
                <w:rFonts w:hint="eastAsia" w:ascii="宋体" w:hAnsi="宋体" w:eastAsia="宋体" w:cs="宋体"/>
                <w:sz w:val="24"/>
                <w:szCs w:val="24"/>
              </w:rPr>
              <w:t>19.72</w:t>
            </w:r>
          </w:p>
        </w:tc>
        <w:tc>
          <w:tcPr>
            <w:tcW w:w="167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p>
        </w:tc>
        <w:tc>
          <w:tcPr>
            <w:tcW w:w="167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p>
        </w:tc>
        <w:tc>
          <w:tcPr>
            <w:tcW w:w="167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p>
        </w:tc>
        <w:tc>
          <w:tcPr>
            <w:tcW w:w="167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p>
        </w:tc>
        <w:tc>
          <w:tcPr>
            <w:tcW w:w="167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p>
        </w:tc>
      </w:tr>
      <w:tr>
        <w:tblPrEx>
          <w:tblLayout w:type="fixed"/>
          <w:tblCellMar>
            <w:top w:w="0" w:type="dxa"/>
            <w:left w:w="0" w:type="dxa"/>
            <w:bottom w:w="0" w:type="dxa"/>
            <w:right w:w="0" w:type="dxa"/>
          </w:tblCellMar>
        </w:tblPrEx>
        <w:trPr>
          <w:trHeight w:val="450" w:hRule="atLeast"/>
        </w:trPr>
        <w:tc>
          <w:tcPr>
            <w:tcW w:w="814"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left"/>
              <w:rPr>
                <w:rFonts w:ascii="宋体" w:hAnsi="宋体" w:cs="宋体"/>
                <w:szCs w:val="21"/>
              </w:rPr>
            </w:pPr>
            <w:r>
              <w:rPr>
                <w:rFonts w:hint="eastAsia"/>
                <w:szCs w:val="21"/>
              </w:rPr>
              <w:t>213</w:t>
            </w:r>
          </w:p>
        </w:tc>
        <w:tc>
          <w:tcPr>
            <w:tcW w:w="2888"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left"/>
              <w:rPr>
                <w:rFonts w:ascii="宋体" w:hAnsi="宋体" w:eastAsia="宋体" w:cs="宋体"/>
                <w:szCs w:val="21"/>
              </w:rPr>
            </w:pPr>
            <w:r>
              <w:rPr>
                <w:rFonts w:hint="eastAsia"/>
                <w:szCs w:val="21"/>
              </w:rPr>
              <w:t>农林水支出</w:t>
            </w:r>
          </w:p>
        </w:tc>
        <w:tc>
          <w:tcPr>
            <w:tcW w:w="167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b/>
                <w:bCs/>
                <w:sz w:val="24"/>
                <w:szCs w:val="24"/>
              </w:rPr>
            </w:pPr>
            <w:r>
              <w:rPr>
                <w:rFonts w:hint="eastAsia" w:ascii="宋体" w:hAnsi="宋体" w:eastAsia="宋体" w:cs="宋体"/>
                <w:b/>
                <w:bCs/>
                <w:sz w:val="24"/>
                <w:szCs w:val="24"/>
              </w:rPr>
              <w:t>117.39</w:t>
            </w:r>
          </w:p>
        </w:tc>
        <w:tc>
          <w:tcPr>
            <w:tcW w:w="167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b/>
                <w:bCs/>
                <w:sz w:val="24"/>
                <w:szCs w:val="24"/>
              </w:rPr>
            </w:pPr>
            <w:r>
              <w:rPr>
                <w:rFonts w:hint="eastAsia" w:ascii="宋体" w:hAnsi="宋体" w:eastAsia="宋体" w:cs="宋体"/>
                <w:b/>
                <w:bCs/>
                <w:sz w:val="24"/>
                <w:szCs w:val="24"/>
              </w:rPr>
              <w:t>117.28</w:t>
            </w:r>
          </w:p>
        </w:tc>
        <w:tc>
          <w:tcPr>
            <w:tcW w:w="167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b/>
                <w:bCs/>
                <w:sz w:val="24"/>
                <w:szCs w:val="24"/>
              </w:rPr>
            </w:pPr>
          </w:p>
        </w:tc>
        <w:tc>
          <w:tcPr>
            <w:tcW w:w="167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b/>
                <w:bCs/>
                <w:sz w:val="24"/>
                <w:szCs w:val="24"/>
              </w:rPr>
            </w:pPr>
          </w:p>
        </w:tc>
        <w:tc>
          <w:tcPr>
            <w:tcW w:w="167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b/>
                <w:bCs/>
                <w:sz w:val="24"/>
                <w:szCs w:val="24"/>
              </w:rPr>
            </w:pPr>
          </w:p>
        </w:tc>
        <w:tc>
          <w:tcPr>
            <w:tcW w:w="167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b/>
                <w:bCs/>
                <w:sz w:val="24"/>
                <w:szCs w:val="24"/>
              </w:rPr>
            </w:pPr>
          </w:p>
        </w:tc>
        <w:tc>
          <w:tcPr>
            <w:tcW w:w="167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b/>
                <w:bCs/>
                <w:sz w:val="24"/>
                <w:szCs w:val="24"/>
              </w:rPr>
            </w:pPr>
            <w:r>
              <w:rPr>
                <w:rFonts w:hint="eastAsia" w:ascii="宋体" w:hAnsi="宋体" w:eastAsia="宋体" w:cs="宋体"/>
                <w:b/>
                <w:bCs/>
                <w:sz w:val="24"/>
                <w:szCs w:val="24"/>
              </w:rPr>
              <w:t>0.11</w:t>
            </w:r>
          </w:p>
        </w:tc>
      </w:tr>
      <w:tr>
        <w:tblPrEx>
          <w:tblLayout w:type="fixed"/>
          <w:tblCellMar>
            <w:top w:w="0" w:type="dxa"/>
            <w:left w:w="0" w:type="dxa"/>
            <w:bottom w:w="0" w:type="dxa"/>
            <w:right w:w="0" w:type="dxa"/>
          </w:tblCellMar>
        </w:tblPrEx>
        <w:trPr>
          <w:trHeight w:val="450" w:hRule="atLeast"/>
        </w:trPr>
        <w:tc>
          <w:tcPr>
            <w:tcW w:w="814"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left"/>
              <w:rPr>
                <w:rFonts w:ascii="宋体" w:hAnsi="宋体" w:cs="宋体"/>
                <w:szCs w:val="21"/>
              </w:rPr>
            </w:pPr>
            <w:r>
              <w:rPr>
                <w:rFonts w:hint="eastAsia"/>
                <w:szCs w:val="21"/>
              </w:rPr>
              <w:t>21301</w:t>
            </w:r>
          </w:p>
        </w:tc>
        <w:tc>
          <w:tcPr>
            <w:tcW w:w="2888"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left"/>
              <w:rPr>
                <w:rFonts w:ascii="宋体" w:hAnsi="宋体" w:eastAsia="宋体" w:cs="宋体"/>
                <w:szCs w:val="21"/>
              </w:rPr>
            </w:pPr>
            <w:r>
              <w:rPr>
                <w:rFonts w:hint="eastAsia" w:ascii="宋体" w:hAnsi="宋体" w:eastAsia="宋体" w:cs="宋体"/>
                <w:szCs w:val="21"/>
              </w:rPr>
              <w:t>农业农村</w:t>
            </w:r>
          </w:p>
        </w:tc>
        <w:tc>
          <w:tcPr>
            <w:tcW w:w="167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ascii="宋体" w:hAnsi="宋体" w:eastAsia="宋体" w:cs="宋体"/>
                <w:sz w:val="24"/>
                <w:szCs w:val="24"/>
              </w:rPr>
              <w:t>117.39</w:t>
            </w:r>
          </w:p>
        </w:tc>
        <w:tc>
          <w:tcPr>
            <w:tcW w:w="167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ascii="宋体" w:hAnsi="宋体" w:eastAsia="宋体" w:cs="宋体"/>
                <w:sz w:val="24"/>
                <w:szCs w:val="24"/>
              </w:rPr>
              <w:t>117.28</w:t>
            </w:r>
          </w:p>
        </w:tc>
        <w:tc>
          <w:tcPr>
            <w:tcW w:w="167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p>
        </w:tc>
        <w:tc>
          <w:tcPr>
            <w:tcW w:w="167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p>
        </w:tc>
        <w:tc>
          <w:tcPr>
            <w:tcW w:w="167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p>
        </w:tc>
        <w:tc>
          <w:tcPr>
            <w:tcW w:w="167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p>
        </w:tc>
        <w:tc>
          <w:tcPr>
            <w:tcW w:w="167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ascii="宋体" w:hAnsi="宋体" w:eastAsia="宋体" w:cs="宋体"/>
                <w:sz w:val="24"/>
                <w:szCs w:val="24"/>
              </w:rPr>
              <w:t>0.11</w:t>
            </w:r>
          </w:p>
        </w:tc>
      </w:tr>
      <w:tr>
        <w:tblPrEx>
          <w:tblLayout w:type="fixed"/>
          <w:tblCellMar>
            <w:top w:w="0" w:type="dxa"/>
            <w:left w:w="0" w:type="dxa"/>
            <w:bottom w:w="0" w:type="dxa"/>
            <w:right w:w="0" w:type="dxa"/>
          </w:tblCellMar>
        </w:tblPrEx>
        <w:trPr>
          <w:trHeight w:val="450" w:hRule="atLeast"/>
        </w:trPr>
        <w:tc>
          <w:tcPr>
            <w:tcW w:w="814"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left"/>
              <w:rPr>
                <w:rFonts w:ascii="宋体" w:hAnsi="宋体" w:cs="宋体"/>
                <w:szCs w:val="21"/>
              </w:rPr>
            </w:pPr>
            <w:r>
              <w:rPr>
                <w:rFonts w:hint="eastAsia"/>
                <w:szCs w:val="21"/>
              </w:rPr>
              <w:t>2130104</w:t>
            </w:r>
          </w:p>
        </w:tc>
        <w:tc>
          <w:tcPr>
            <w:tcW w:w="2888"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left"/>
              <w:rPr>
                <w:rFonts w:ascii="宋体" w:hAnsi="宋体" w:cs="宋体"/>
                <w:szCs w:val="21"/>
              </w:rPr>
            </w:pPr>
            <w:r>
              <w:rPr>
                <w:rFonts w:hint="eastAsia"/>
                <w:szCs w:val="21"/>
              </w:rPr>
              <w:t>事业运行</w:t>
            </w:r>
          </w:p>
        </w:tc>
        <w:tc>
          <w:tcPr>
            <w:tcW w:w="167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ascii="宋体" w:hAnsi="宋体" w:eastAsia="宋体" w:cs="宋体"/>
                <w:sz w:val="24"/>
                <w:szCs w:val="24"/>
              </w:rPr>
              <w:t>117.39</w:t>
            </w:r>
          </w:p>
        </w:tc>
        <w:tc>
          <w:tcPr>
            <w:tcW w:w="167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ascii="宋体" w:hAnsi="宋体" w:eastAsia="宋体" w:cs="宋体"/>
                <w:sz w:val="24"/>
                <w:szCs w:val="24"/>
              </w:rPr>
              <w:t>117.28</w:t>
            </w:r>
          </w:p>
        </w:tc>
        <w:tc>
          <w:tcPr>
            <w:tcW w:w="167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p>
        </w:tc>
        <w:tc>
          <w:tcPr>
            <w:tcW w:w="167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p>
        </w:tc>
        <w:tc>
          <w:tcPr>
            <w:tcW w:w="167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p>
        </w:tc>
        <w:tc>
          <w:tcPr>
            <w:tcW w:w="167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p>
        </w:tc>
        <w:tc>
          <w:tcPr>
            <w:tcW w:w="167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ascii="宋体" w:hAnsi="宋体" w:eastAsia="宋体" w:cs="宋体"/>
                <w:sz w:val="24"/>
                <w:szCs w:val="24"/>
              </w:rPr>
              <w:t>0.11</w:t>
            </w:r>
          </w:p>
        </w:tc>
      </w:tr>
      <w:tr>
        <w:tblPrEx>
          <w:tblLayout w:type="fixed"/>
          <w:tblCellMar>
            <w:top w:w="0" w:type="dxa"/>
            <w:left w:w="0" w:type="dxa"/>
            <w:bottom w:w="0" w:type="dxa"/>
            <w:right w:w="0" w:type="dxa"/>
          </w:tblCellMar>
        </w:tblPrEx>
        <w:trPr>
          <w:trHeight w:val="615" w:hRule="atLeast"/>
        </w:trPr>
        <w:tc>
          <w:tcPr>
            <w:tcW w:w="15428" w:type="dxa"/>
            <w:gridSpan w:val="16"/>
            <w:tcBorders>
              <w:top w:val="nil"/>
              <w:left w:val="nil"/>
              <w:bottom w:val="nil"/>
              <w:right w:val="nil"/>
            </w:tcBorders>
            <w:shd w:val="clear" w:color="auto" w:fill="auto"/>
            <w:tcMar>
              <w:top w:w="15" w:type="dxa"/>
              <w:left w:w="15" w:type="dxa"/>
              <w:bottom w:w="0" w:type="dxa"/>
              <w:right w:w="15" w:type="dxa"/>
            </w:tcMar>
            <w:vAlign w:val="center"/>
          </w:tcPr>
          <w:p>
            <w:pPr>
              <w:rPr>
                <w:rFonts w:ascii="宋体" w:hAnsi="宋体" w:eastAsia="宋体" w:cs="宋体"/>
                <w:sz w:val="24"/>
                <w:szCs w:val="24"/>
              </w:rPr>
            </w:pPr>
            <w:r>
              <w:rPr>
                <w:rFonts w:hint="eastAsia"/>
              </w:rPr>
              <w:t>注：本表反映部门本年度取得的各项收入情况。</w:t>
            </w:r>
          </w:p>
        </w:tc>
      </w:tr>
    </w:tbl>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 </w:t>
      </w:r>
      <w:r>
        <w:br w:type="page"/>
      </w:r>
    </w:p>
    <w:p>
      <w:pPr>
        <w:widowControl/>
        <w:rPr>
          <w:rFonts w:ascii="Times New Roman" w:hAnsi="Times New Roman" w:eastAsia="方正小标宋_GBK" w:cs="Times New Roman"/>
          <w:color w:val="000000"/>
          <w:kern w:val="0"/>
          <w:sz w:val="36"/>
          <w:szCs w:val="36"/>
        </w:rPr>
      </w:pPr>
    </w:p>
    <w:tbl>
      <w:tblPr>
        <w:tblStyle w:val="5"/>
        <w:tblW w:w="15324" w:type="dxa"/>
        <w:tblInd w:w="91" w:type="dxa"/>
        <w:tblLayout w:type="fixed"/>
        <w:tblCellMar>
          <w:top w:w="0" w:type="dxa"/>
          <w:left w:w="108" w:type="dxa"/>
          <w:bottom w:w="0" w:type="dxa"/>
          <w:right w:w="108" w:type="dxa"/>
        </w:tblCellMar>
      </w:tblPr>
      <w:tblGrid>
        <w:gridCol w:w="1236"/>
        <w:gridCol w:w="263"/>
        <w:gridCol w:w="3090"/>
        <w:gridCol w:w="343"/>
        <w:gridCol w:w="1446"/>
        <w:gridCol w:w="545"/>
        <w:gridCol w:w="1244"/>
        <w:gridCol w:w="747"/>
        <w:gridCol w:w="1042"/>
        <w:gridCol w:w="949"/>
        <w:gridCol w:w="840"/>
        <w:gridCol w:w="1151"/>
        <w:gridCol w:w="638"/>
        <w:gridCol w:w="1790"/>
      </w:tblGrid>
      <w:tr>
        <w:tblPrEx>
          <w:tblLayout w:type="fixed"/>
          <w:tblCellMar>
            <w:top w:w="0" w:type="dxa"/>
            <w:left w:w="108" w:type="dxa"/>
            <w:bottom w:w="0" w:type="dxa"/>
            <w:right w:w="108" w:type="dxa"/>
          </w:tblCellMar>
        </w:tblPrEx>
        <w:trPr>
          <w:trHeight w:val="807" w:hRule="atLeast"/>
        </w:trPr>
        <w:tc>
          <w:tcPr>
            <w:tcW w:w="15324" w:type="dxa"/>
            <w:gridSpan w:val="14"/>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支出决算表</w:t>
            </w:r>
          </w:p>
        </w:tc>
      </w:tr>
      <w:tr>
        <w:tblPrEx>
          <w:tblLayout w:type="fixed"/>
          <w:tblCellMar>
            <w:top w:w="0" w:type="dxa"/>
            <w:left w:w="108" w:type="dxa"/>
            <w:bottom w:w="0" w:type="dxa"/>
            <w:right w:w="108" w:type="dxa"/>
          </w:tblCellMar>
        </w:tblPrEx>
        <w:trPr>
          <w:trHeight w:val="403" w:hRule="atLeast"/>
        </w:trPr>
        <w:tc>
          <w:tcPr>
            <w:tcW w:w="123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6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3090"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34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91"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91"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91"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91"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428"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公开03表</w:t>
            </w:r>
          </w:p>
        </w:tc>
      </w:tr>
      <w:tr>
        <w:tblPrEx>
          <w:tblLayout w:type="fixed"/>
          <w:tblCellMar>
            <w:top w:w="0" w:type="dxa"/>
            <w:left w:w="108" w:type="dxa"/>
            <w:bottom w:w="0" w:type="dxa"/>
            <w:right w:w="108" w:type="dxa"/>
          </w:tblCellMar>
        </w:tblPrEx>
        <w:trPr>
          <w:trHeight w:val="403" w:hRule="atLeast"/>
        </w:trPr>
        <w:tc>
          <w:tcPr>
            <w:tcW w:w="4589" w:type="dxa"/>
            <w:gridSpan w:val="3"/>
            <w:tcBorders>
              <w:top w:val="nil"/>
              <w:left w:val="nil"/>
              <w:bottom w:val="nil"/>
              <w:right w:val="nil"/>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color w:val="000000"/>
                <w:kern w:val="0"/>
                <w:sz w:val="20"/>
                <w:szCs w:val="20"/>
              </w:rPr>
              <w:t>部门：</w:t>
            </w:r>
            <w:r>
              <w:rPr>
                <w:rFonts w:hint="eastAsia" w:ascii="宋体" w:hAnsi="宋体" w:eastAsia="宋体" w:cs="宋体"/>
                <w:color w:val="000000"/>
                <w:kern w:val="0"/>
                <w:sz w:val="20"/>
                <w:szCs w:val="20"/>
                <w:lang w:eastAsia="zh-CN"/>
              </w:rPr>
              <w:t>湖南省农业机械化高科技示范园</w:t>
            </w:r>
          </w:p>
        </w:tc>
        <w:tc>
          <w:tcPr>
            <w:tcW w:w="34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91"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91" w:type="dxa"/>
            <w:gridSpan w:val="2"/>
            <w:tcBorders>
              <w:top w:val="nil"/>
              <w:left w:val="nil"/>
              <w:bottom w:val="nil"/>
              <w:right w:val="nil"/>
            </w:tcBorders>
            <w:shd w:val="clear" w:color="000000" w:fill="FFFFFF"/>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991"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91"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428"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595" w:hRule="atLeast"/>
        </w:trPr>
        <w:tc>
          <w:tcPr>
            <w:tcW w:w="4589"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789"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本年支出合计</w:t>
            </w:r>
          </w:p>
        </w:tc>
        <w:tc>
          <w:tcPr>
            <w:tcW w:w="1789"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基本支出</w:t>
            </w:r>
          </w:p>
        </w:tc>
        <w:tc>
          <w:tcPr>
            <w:tcW w:w="1789"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c>
          <w:tcPr>
            <w:tcW w:w="1789"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上缴上级支出</w:t>
            </w:r>
          </w:p>
        </w:tc>
        <w:tc>
          <w:tcPr>
            <w:tcW w:w="1789"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经营支出</w:t>
            </w:r>
          </w:p>
        </w:tc>
        <w:tc>
          <w:tcPr>
            <w:tcW w:w="179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对附属单位补助支出</w:t>
            </w:r>
          </w:p>
        </w:tc>
      </w:tr>
      <w:tr>
        <w:tblPrEx>
          <w:tblLayout w:type="fixed"/>
          <w:tblCellMar>
            <w:top w:w="0" w:type="dxa"/>
            <w:left w:w="108" w:type="dxa"/>
            <w:bottom w:w="0" w:type="dxa"/>
            <w:right w:w="108" w:type="dxa"/>
          </w:tblCellMar>
        </w:tblPrEx>
        <w:trPr>
          <w:trHeight w:val="595" w:hRule="atLeast"/>
        </w:trPr>
        <w:tc>
          <w:tcPr>
            <w:tcW w:w="1499"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309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178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78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78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78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78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79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595" w:hRule="atLeast"/>
        </w:trPr>
        <w:tc>
          <w:tcPr>
            <w:tcW w:w="149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0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78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78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78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78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78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79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595" w:hRule="atLeast"/>
        </w:trPr>
        <w:tc>
          <w:tcPr>
            <w:tcW w:w="4589"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1789"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1789"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789"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789"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789"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c>
          <w:tcPr>
            <w:tcW w:w="179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w:t>
            </w:r>
          </w:p>
        </w:tc>
      </w:tr>
      <w:tr>
        <w:tblPrEx>
          <w:tblLayout w:type="fixed"/>
          <w:tblCellMar>
            <w:top w:w="0" w:type="dxa"/>
            <w:left w:w="108" w:type="dxa"/>
            <w:bottom w:w="0" w:type="dxa"/>
            <w:right w:w="108" w:type="dxa"/>
          </w:tblCellMar>
        </w:tblPrEx>
        <w:trPr>
          <w:trHeight w:val="595" w:hRule="atLeast"/>
        </w:trPr>
        <w:tc>
          <w:tcPr>
            <w:tcW w:w="4589"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78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kern w:val="0"/>
                <w:sz w:val="24"/>
                <w:szCs w:val="24"/>
              </w:rPr>
            </w:pPr>
            <w:r>
              <w:rPr>
                <w:rFonts w:hint="eastAsia" w:ascii="宋体" w:hAnsi="宋体" w:eastAsia="宋体" w:cs="宋体"/>
                <w:b/>
                <w:kern w:val="0"/>
                <w:sz w:val="24"/>
                <w:szCs w:val="24"/>
              </w:rPr>
              <w:t>122.93</w:t>
            </w:r>
          </w:p>
        </w:tc>
        <w:tc>
          <w:tcPr>
            <w:tcW w:w="178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kern w:val="0"/>
                <w:sz w:val="24"/>
                <w:szCs w:val="24"/>
              </w:rPr>
            </w:pPr>
            <w:r>
              <w:rPr>
                <w:rFonts w:hint="eastAsia" w:ascii="宋体" w:hAnsi="宋体" w:eastAsia="宋体" w:cs="宋体"/>
                <w:b/>
                <w:kern w:val="0"/>
                <w:sz w:val="24"/>
                <w:szCs w:val="24"/>
              </w:rPr>
              <w:t>102.93</w:t>
            </w:r>
          </w:p>
        </w:tc>
        <w:tc>
          <w:tcPr>
            <w:tcW w:w="178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kern w:val="0"/>
                <w:sz w:val="24"/>
                <w:szCs w:val="24"/>
              </w:rPr>
            </w:pPr>
            <w:r>
              <w:rPr>
                <w:rFonts w:hint="eastAsia" w:ascii="宋体" w:hAnsi="宋体" w:eastAsia="宋体" w:cs="宋体"/>
                <w:b/>
                <w:kern w:val="0"/>
                <w:sz w:val="24"/>
                <w:szCs w:val="24"/>
              </w:rPr>
              <w:t>20.00</w:t>
            </w:r>
          </w:p>
        </w:tc>
        <w:tc>
          <w:tcPr>
            <w:tcW w:w="178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p>
        </w:tc>
        <w:tc>
          <w:tcPr>
            <w:tcW w:w="178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p>
        </w:tc>
        <w:tc>
          <w:tcPr>
            <w:tcW w:w="17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208</w:t>
            </w:r>
          </w:p>
        </w:tc>
        <w:tc>
          <w:tcPr>
            <w:tcW w:w="3090"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Cs w:val="21"/>
              </w:rPr>
            </w:pPr>
            <w:r>
              <w:rPr>
                <w:rFonts w:hint="eastAsia" w:ascii="宋体" w:hAnsi="宋体" w:eastAsia="宋体" w:cs="宋体"/>
                <w:kern w:val="0"/>
                <w:szCs w:val="21"/>
              </w:rPr>
              <w:t>社会保障和就业支出</w:t>
            </w:r>
          </w:p>
        </w:tc>
        <w:tc>
          <w:tcPr>
            <w:tcW w:w="178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14.56</w:t>
            </w:r>
          </w:p>
        </w:tc>
        <w:tc>
          <w:tcPr>
            <w:tcW w:w="178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14.56</w:t>
            </w:r>
          </w:p>
        </w:tc>
        <w:tc>
          <w:tcPr>
            <w:tcW w:w="178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p>
        </w:tc>
        <w:tc>
          <w:tcPr>
            <w:tcW w:w="178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p>
        </w:tc>
        <w:tc>
          <w:tcPr>
            <w:tcW w:w="178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p>
        </w:tc>
        <w:tc>
          <w:tcPr>
            <w:tcW w:w="17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20805</w:t>
            </w:r>
          </w:p>
        </w:tc>
        <w:tc>
          <w:tcPr>
            <w:tcW w:w="3090"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Cs w:val="21"/>
              </w:rPr>
            </w:pPr>
            <w:r>
              <w:rPr>
                <w:rFonts w:hint="eastAsia" w:ascii="宋体" w:hAnsi="宋体" w:eastAsia="宋体" w:cs="宋体"/>
                <w:kern w:val="0"/>
                <w:szCs w:val="21"/>
              </w:rPr>
              <w:t>行政事业单位养老支出</w:t>
            </w:r>
          </w:p>
        </w:tc>
        <w:tc>
          <w:tcPr>
            <w:tcW w:w="178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14.56</w:t>
            </w:r>
          </w:p>
        </w:tc>
        <w:tc>
          <w:tcPr>
            <w:tcW w:w="178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14.56</w:t>
            </w:r>
          </w:p>
        </w:tc>
        <w:tc>
          <w:tcPr>
            <w:tcW w:w="178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p>
        </w:tc>
        <w:tc>
          <w:tcPr>
            <w:tcW w:w="178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p>
        </w:tc>
        <w:tc>
          <w:tcPr>
            <w:tcW w:w="178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p>
        </w:tc>
        <w:tc>
          <w:tcPr>
            <w:tcW w:w="17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2080505</w:t>
            </w:r>
          </w:p>
        </w:tc>
        <w:tc>
          <w:tcPr>
            <w:tcW w:w="3090"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Cs w:val="21"/>
              </w:rPr>
            </w:pPr>
            <w:r>
              <w:rPr>
                <w:rFonts w:hint="eastAsia" w:ascii="宋体" w:hAnsi="宋体" w:eastAsia="宋体" w:cs="宋体"/>
                <w:kern w:val="0"/>
                <w:szCs w:val="21"/>
              </w:rPr>
              <w:t>机关事业单位基本养老保险缴费支出</w:t>
            </w:r>
          </w:p>
        </w:tc>
        <w:tc>
          <w:tcPr>
            <w:tcW w:w="178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14.56</w:t>
            </w:r>
          </w:p>
        </w:tc>
        <w:tc>
          <w:tcPr>
            <w:tcW w:w="178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14.56</w:t>
            </w:r>
          </w:p>
        </w:tc>
        <w:tc>
          <w:tcPr>
            <w:tcW w:w="178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p>
        </w:tc>
        <w:tc>
          <w:tcPr>
            <w:tcW w:w="178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p>
        </w:tc>
        <w:tc>
          <w:tcPr>
            <w:tcW w:w="178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p>
        </w:tc>
        <w:tc>
          <w:tcPr>
            <w:tcW w:w="17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213</w:t>
            </w:r>
          </w:p>
        </w:tc>
        <w:tc>
          <w:tcPr>
            <w:tcW w:w="3090"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Cs w:val="21"/>
              </w:rPr>
            </w:pPr>
            <w:r>
              <w:rPr>
                <w:rFonts w:hint="eastAsia" w:ascii="宋体" w:hAnsi="宋体" w:eastAsia="宋体" w:cs="宋体"/>
                <w:kern w:val="0"/>
                <w:szCs w:val="21"/>
              </w:rPr>
              <w:t>农林水支出</w:t>
            </w:r>
          </w:p>
        </w:tc>
        <w:tc>
          <w:tcPr>
            <w:tcW w:w="178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108.37</w:t>
            </w:r>
          </w:p>
        </w:tc>
        <w:tc>
          <w:tcPr>
            <w:tcW w:w="178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88.37</w:t>
            </w:r>
          </w:p>
        </w:tc>
        <w:tc>
          <w:tcPr>
            <w:tcW w:w="178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20.00</w:t>
            </w:r>
          </w:p>
        </w:tc>
        <w:tc>
          <w:tcPr>
            <w:tcW w:w="178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p>
        </w:tc>
        <w:tc>
          <w:tcPr>
            <w:tcW w:w="178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p>
        </w:tc>
        <w:tc>
          <w:tcPr>
            <w:tcW w:w="17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21301</w:t>
            </w:r>
          </w:p>
        </w:tc>
        <w:tc>
          <w:tcPr>
            <w:tcW w:w="3090"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Cs w:val="21"/>
              </w:rPr>
            </w:pPr>
            <w:r>
              <w:rPr>
                <w:rFonts w:hint="eastAsia" w:ascii="宋体" w:hAnsi="宋体" w:eastAsia="宋体" w:cs="宋体"/>
                <w:kern w:val="0"/>
                <w:szCs w:val="21"/>
              </w:rPr>
              <w:t>农业农村</w:t>
            </w:r>
          </w:p>
        </w:tc>
        <w:tc>
          <w:tcPr>
            <w:tcW w:w="178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108.37</w:t>
            </w:r>
          </w:p>
        </w:tc>
        <w:tc>
          <w:tcPr>
            <w:tcW w:w="178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88.37</w:t>
            </w:r>
          </w:p>
        </w:tc>
        <w:tc>
          <w:tcPr>
            <w:tcW w:w="178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178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p>
        </w:tc>
        <w:tc>
          <w:tcPr>
            <w:tcW w:w="178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p>
        </w:tc>
        <w:tc>
          <w:tcPr>
            <w:tcW w:w="17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2130104</w:t>
            </w:r>
          </w:p>
        </w:tc>
        <w:tc>
          <w:tcPr>
            <w:tcW w:w="3090"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Cs w:val="21"/>
              </w:rPr>
            </w:pPr>
            <w:r>
              <w:rPr>
                <w:rFonts w:hint="eastAsia" w:ascii="宋体" w:hAnsi="宋体" w:eastAsia="宋体" w:cs="宋体"/>
                <w:kern w:val="0"/>
                <w:szCs w:val="21"/>
              </w:rPr>
              <w:t>事业运行</w:t>
            </w:r>
          </w:p>
        </w:tc>
        <w:tc>
          <w:tcPr>
            <w:tcW w:w="1789" w:type="dxa"/>
            <w:gridSpan w:val="2"/>
            <w:tcBorders>
              <w:top w:val="nil"/>
              <w:left w:val="nil"/>
              <w:bottom w:val="single" w:color="auto" w:sz="4" w:space="0"/>
              <w:right w:val="single" w:color="auto" w:sz="4" w:space="0"/>
            </w:tcBorders>
            <w:shd w:val="clear" w:color="auto" w:fill="auto"/>
            <w:noWrap/>
            <w:vAlign w:val="center"/>
          </w:tcPr>
          <w:p>
            <w:pPr>
              <w:jc w:val="center"/>
            </w:pPr>
            <w:r>
              <w:rPr>
                <w:rFonts w:hint="eastAsia" w:ascii="宋体" w:hAnsi="宋体" w:eastAsia="宋体" w:cs="宋体"/>
                <w:kern w:val="0"/>
                <w:sz w:val="24"/>
                <w:szCs w:val="24"/>
              </w:rPr>
              <w:t>108.37</w:t>
            </w:r>
          </w:p>
        </w:tc>
        <w:tc>
          <w:tcPr>
            <w:tcW w:w="178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88.37</w:t>
            </w:r>
          </w:p>
        </w:tc>
        <w:tc>
          <w:tcPr>
            <w:tcW w:w="178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178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p>
        </w:tc>
        <w:tc>
          <w:tcPr>
            <w:tcW w:w="178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p>
        </w:tc>
        <w:tc>
          <w:tcPr>
            <w:tcW w:w="17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828" w:hRule="atLeast"/>
        </w:trPr>
        <w:tc>
          <w:tcPr>
            <w:tcW w:w="15324" w:type="dxa"/>
            <w:gridSpan w:val="14"/>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注：本表反映部门本年度各项支出情况。</w:t>
            </w:r>
          </w:p>
        </w:tc>
      </w:tr>
    </w:tbl>
    <w:p>
      <w:pPr>
        <w:widowControl/>
        <w:rPr>
          <w:rFonts w:ascii="Times New Roman" w:hAnsi="Times New Roman" w:eastAsia="方正小标宋_GBK" w:cs="Times New Roman"/>
          <w:color w:val="000000"/>
          <w:kern w:val="0"/>
          <w:sz w:val="36"/>
          <w:szCs w:val="21"/>
        </w:rPr>
      </w:pPr>
    </w:p>
    <w:p>
      <w:pPr>
        <w:widowControl/>
        <w:rPr>
          <w:rFonts w:ascii="Times New Roman" w:hAnsi="Times New Roman" w:eastAsia="方正小标宋_GBK" w:cs="Times New Roman"/>
          <w:color w:val="000000"/>
          <w:kern w:val="0"/>
          <w:sz w:val="36"/>
          <w:szCs w:val="21"/>
        </w:rPr>
      </w:pPr>
    </w:p>
    <w:tbl>
      <w:tblPr>
        <w:tblStyle w:val="5"/>
        <w:tblW w:w="16588" w:type="dxa"/>
        <w:tblInd w:w="91" w:type="dxa"/>
        <w:tblLayout w:type="fixed"/>
        <w:tblCellMar>
          <w:top w:w="0" w:type="dxa"/>
          <w:left w:w="108" w:type="dxa"/>
          <w:bottom w:w="0" w:type="dxa"/>
          <w:right w:w="108" w:type="dxa"/>
        </w:tblCellMar>
      </w:tblPr>
      <w:tblGrid>
        <w:gridCol w:w="3595"/>
        <w:gridCol w:w="436"/>
        <w:gridCol w:w="1078"/>
        <w:gridCol w:w="3411"/>
        <w:gridCol w:w="632"/>
        <w:gridCol w:w="435"/>
        <w:gridCol w:w="1573"/>
        <w:gridCol w:w="1394"/>
        <w:gridCol w:w="1394"/>
        <w:gridCol w:w="1573"/>
        <w:gridCol w:w="1067"/>
      </w:tblGrid>
      <w:tr>
        <w:tblPrEx>
          <w:tblLayout w:type="fixed"/>
          <w:tblCellMar>
            <w:top w:w="0" w:type="dxa"/>
            <w:left w:w="108" w:type="dxa"/>
            <w:bottom w:w="0" w:type="dxa"/>
            <w:right w:w="108" w:type="dxa"/>
          </w:tblCellMar>
        </w:tblPrEx>
        <w:trPr>
          <w:gridAfter w:val="1"/>
          <w:wAfter w:w="1067" w:type="dxa"/>
          <w:trHeight w:val="159" w:hRule="atLeast"/>
        </w:trPr>
        <w:tc>
          <w:tcPr>
            <w:tcW w:w="15521" w:type="dxa"/>
            <w:gridSpan w:val="10"/>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bookmarkStart w:id="0" w:name="RANGE!A1:I22"/>
            <w:bookmarkEnd w:id="0"/>
            <w:bookmarkStart w:id="1" w:name="RANGE!A1:F16"/>
            <w:r>
              <w:rPr>
                <w:rFonts w:hint="eastAsia" w:ascii="华文中宋" w:hAnsi="华文中宋" w:eastAsia="华文中宋" w:cs="宋体"/>
                <w:color w:val="000000"/>
                <w:kern w:val="0"/>
                <w:sz w:val="32"/>
                <w:szCs w:val="32"/>
              </w:rPr>
              <w:t>财政拨款收入支出决算总表</w:t>
            </w:r>
          </w:p>
        </w:tc>
      </w:tr>
      <w:tr>
        <w:tblPrEx>
          <w:tblLayout w:type="fixed"/>
          <w:tblCellMar>
            <w:top w:w="0" w:type="dxa"/>
            <w:left w:w="108" w:type="dxa"/>
            <w:bottom w:w="0" w:type="dxa"/>
            <w:right w:w="108" w:type="dxa"/>
          </w:tblCellMar>
        </w:tblPrEx>
        <w:trPr>
          <w:gridAfter w:val="1"/>
          <w:wAfter w:w="1067" w:type="dxa"/>
          <w:trHeight w:val="199" w:hRule="atLeast"/>
        </w:trPr>
        <w:tc>
          <w:tcPr>
            <w:tcW w:w="359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公开04表</w:t>
            </w:r>
          </w:p>
        </w:tc>
      </w:tr>
      <w:tr>
        <w:tblPrEx>
          <w:tblLayout w:type="fixed"/>
          <w:tblCellMar>
            <w:top w:w="0" w:type="dxa"/>
            <w:left w:w="108" w:type="dxa"/>
            <w:bottom w:w="0" w:type="dxa"/>
            <w:right w:w="108" w:type="dxa"/>
          </w:tblCellMar>
        </w:tblPrEx>
        <w:trPr>
          <w:gridAfter w:val="1"/>
          <w:wAfter w:w="1067" w:type="dxa"/>
          <w:trHeight w:val="87" w:hRule="atLeast"/>
        </w:trPr>
        <w:tc>
          <w:tcPr>
            <w:tcW w:w="3595"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r>
              <w:rPr>
                <w:rFonts w:hint="eastAsia" w:ascii="宋体" w:hAnsi="宋体" w:eastAsia="宋体" w:cs="宋体"/>
                <w:color w:val="000000"/>
                <w:kern w:val="0"/>
                <w:sz w:val="20"/>
                <w:szCs w:val="20"/>
                <w:lang w:eastAsia="zh-CN"/>
              </w:rPr>
              <w:t>湖南省农业机械化高科技示范园</w:t>
            </w:r>
          </w:p>
        </w:tc>
        <w:tc>
          <w:tcPr>
            <w:tcW w:w="43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gridAfter w:val="1"/>
          <w:wAfter w:w="1067" w:type="dxa"/>
          <w:trHeight w:val="274" w:hRule="atLeast"/>
        </w:trPr>
        <w:tc>
          <w:tcPr>
            <w:tcW w:w="5109"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10412" w:type="dxa"/>
            <w:gridSpan w:val="7"/>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Layout w:type="fixed"/>
          <w:tblCellMar>
            <w:top w:w="0" w:type="dxa"/>
            <w:left w:w="108" w:type="dxa"/>
            <w:bottom w:w="0" w:type="dxa"/>
            <w:right w:w="108" w:type="dxa"/>
          </w:tblCellMar>
        </w:tblPrEx>
        <w:trPr>
          <w:gridAfter w:val="1"/>
          <w:wAfter w:w="1067" w:type="dxa"/>
          <w:trHeight w:val="444"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项    目</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行次</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金额</w:t>
            </w:r>
          </w:p>
        </w:tc>
        <w:tc>
          <w:tcPr>
            <w:tcW w:w="341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项    目</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行次</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合计</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一般公共预算财政拨款</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政府性基金预算财政拨款</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国有资本经营预算财政拨款</w:t>
            </w:r>
          </w:p>
        </w:tc>
      </w:tr>
      <w:tr>
        <w:tblPrEx>
          <w:tblLayout w:type="fixed"/>
          <w:tblCellMar>
            <w:top w:w="0" w:type="dxa"/>
            <w:left w:w="108" w:type="dxa"/>
            <w:bottom w:w="0" w:type="dxa"/>
            <w:right w:w="108" w:type="dxa"/>
          </w:tblCellMar>
        </w:tblPrEx>
        <w:trPr>
          <w:gridAfter w:val="1"/>
          <w:wAfter w:w="1067" w:type="dxa"/>
          <w:trHeight w:val="249" w:hRule="exac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栏    次</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1</w:t>
            </w:r>
          </w:p>
        </w:tc>
        <w:tc>
          <w:tcPr>
            <w:tcW w:w="341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栏    次</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2</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3</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4</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5</w:t>
            </w:r>
          </w:p>
        </w:tc>
      </w:tr>
      <w:tr>
        <w:tblPrEx>
          <w:tblLayout w:type="fixed"/>
          <w:tblCellMar>
            <w:top w:w="0" w:type="dxa"/>
            <w:left w:w="108" w:type="dxa"/>
            <w:bottom w:w="0" w:type="dxa"/>
            <w:right w:w="108" w:type="dxa"/>
          </w:tblCellMar>
        </w:tblPrEx>
        <w:trPr>
          <w:gridAfter w:val="1"/>
          <w:wAfter w:w="1067" w:type="dxa"/>
          <w:trHeight w:val="249" w:hRule="exac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szCs w:val="22"/>
              </w:rPr>
            </w:pPr>
            <w:r>
              <w:rPr>
                <w:rFonts w:hint="eastAsia" w:ascii="宋体" w:hAnsi="宋体" w:eastAsia="宋体" w:cs="宋体"/>
                <w:kern w:val="0"/>
                <w:sz w:val="22"/>
                <w:szCs w:val="22"/>
              </w:rPr>
              <w:t>一、一般公共预算财政拨款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1</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137.00</w:t>
            </w:r>
          </w:p>
        </w:tc>
        <w:tc>
          <w:tcPr>
            <w:tcW w:w="341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33</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r>
      <w:tr>
        <w:tblPrEx>
          <w:tblLayout w:type="fixed"/>
          <w:tblCellMar>
            <w:top w:w="0" w:type="dxa"/>
            <w:left w:w="108" w:type="dxa"/>
            <w:bottom w:w="0" w:type="dxa"/>
            <w:right w:w="108" w:type="dxa"/>
          </w:tblCellMar>
        </w:tblPrEx>
        <w:trPr>
          <w:gridAfter w:val="1"/>
          <w:wAfter w:w="1067" w:type="dxa"/>
          <w:trHeight w:val="249" w:hRule="exac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szCs w:val="22"/>
              </w:rPr>
            </w:pPr>
            <w:r>
              <w:rPr>
                <w:rFonts w:hint="eastAsia" w:ascii="宋体" w:hAnsi="宋体" w:eastAsia="宋体" w:cs="宋体"/>
                <w:kern w:val="0"/>
                <w:sz w:val="22"/>
                <w:szCs w:val="22"/>
              </w:rPr>
              <w:t>二、政府性基金预算财政拨款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2</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341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二、外交支出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34</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r>
      <w:tr>
        <w:tblPrEx>
          <w:tblLayout w:type="fixed"/>
          <w:tblCellMar>
            <w:top w:w="0" w:type="dxa"/>
            <w:left w:w="108" w:type="dxa"/>
            <w:bottom w:w="0" w:type="dxa"/>
            <w:right w:w="108" w:type="dxa"/>
          </w:tblCellMar>
        </w:tblPrEx>
        <w:trPr>
          <w:gridAfter w:val="1"/>
          <w:wAfter w:w="1067" w:type="dxa"/>
          <w:trHeight w:val="249" w:hRule="exac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szCs w:val="22"/>
              </w:rPr>
            </w:pPr>
            <w:r>
              <w:rPr>
                <w:rFonts w:hint="eastAsia" w:ascii="宋体" w:hAnsi="宋体" w:eastAsia="宋体" w:cs="宋体"/>
                <w:kern w:val="0"/>
                <w:sz w:val="22"/>
                <w:szCs w:val="22"/>
              </w:rPr>
              <w:t>三、国有资本经营预算财政拨款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3</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341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三、国防支出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35</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r>
      <w:tr>
        <w:tblPrEx>
          <w:tblLayout w:type="fixed"/>
          <w:tblCellMar>
            <w:top w:w="0" w:type="dxa"/>
            <w:left w:w="108" w:type="dxa"/>
            <w:bottom w:w="0" w:type="dxa"/>
            <w:right w:w="108" w:type="dxa"/>
          </w:tblCellMar>
        </w:tblPrEx>
        <w:trPr>
          <w:gridAfter w:val="1"/>
          <w:wAfter w:w="1067" w:type="dxa"/>
          <w:trHeight w:val="249" w:hRule="exac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szCs w:val="22"/>
              </w:rPr>
            </w:pPr>
            <w:r>
              <w:rPr>
                <w:rFonts w:hint="eastAsia" w:ascii="宋体" w:hAnsi="宋体" w:eastAsia="宋体" w:cs="宋体"/>
                <w:kern w:val="0"/>
                <w:sz w:val="22"/>
                <w:szCs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4</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341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四、公共安全支出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36</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r>
      <w:tr>
        <w:tblPrEx>
          <w:tblLayout w:type="fixed"/>
          <w:tblCellMar>
            <w:top w:w="0" w:type="dxa"/>
            <w:left w:w="108" w:type="dxa"/>
            <w:bottom w:w="0" w:type="dxa"/>
            <w:right w:w="108" w:type="dxa"/>
          </w:tblCellMar>
        </w:tblPrEx>
        <w:trPr>
          <w:gridAfter w:val="1"/>
          <w:wAfter w:w="1067" w:type="dxa"/>
          <w:trHeight w:val="249" w:hRule="exac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szCs w:val="22"/>
              </w:rPr>
            </w:pPr>
            <w:r>
              <w:rPr>
                <w:rFonts w:hint="eastAsia" w:ascii="宋体" w:hAnsi="宋体" w:eastAsia="宋体" w:cs="宋体"/>
                <w:kern w:val="0"/>
                <w:sz w:val="22"/>
                <w:szCs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5</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341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五、教育支出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37</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r>
      <w:tr>
        <w:tblPrEx>
          <w:tblLayout w:type="fixed"/>
          <w:tblCellMar>
            <w:top w:w="0" w:type="dxa"/>
            <w:left w:w="108" w:type="dxa"/>
            <w:bottom w:w="0" w:type="dxa"/>
            <w:right w:w="108" w:type="dxa"/>
          </w:tblCellMar>
        </w:tblPrEx>
        <w:trPr>
          <w:gridAfter w:val="1"/>
          <w:wAfter w:w="1067" w:type="dxa"/>
          <w:trHeight w:val="249" w:hRule="exac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szCs w:val="22"/>
              </w:rPr>
            </w:pPr>
            <w:r>
              <w:rPr>
                <w:rFonts w:hint="eastAsia" w:ascii="宋体" w:hAnsi="宋体" w:eastAsia="宋体" w:cs="宋体"/>
                <w:kern w:val="0"/>
                <w:sz w:val="22"/>
                <w:szCs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6</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341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六、科学技术支出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38</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r>
      <w:tr>
        <w:tblPrEx>
          <w:tblLayout w:type="fixed"/>
          <w:tblCellMar>
            <w:top w:w="0" w:type="dxa"/>
            <w:left w:w="108" w:type="dxa"/>
            <w:bottom w:w="0" w:type="dxa"/>
            <w:right w:w="108" w:type="dxa"/>
          </w:tblCellMar>
        </w:tblPrEx>
        <w:trPr>
          <w:gridAfter w:val="1"/>
          <w:wAfter w:w="1067" w:type="dxa"/>
          <w:trHeight w:val="249" w:hRule="exac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szCs w:val="22"/>
              </w:rPr>
            </w:pPr>
            <w:r>
              <w:rPr>
                <w:rFonts w:hint="eastAsia" w:ascii="宋体" w:hAnsi="宋体" w:eastAsia="宋体" w:cs="宋体"/>
                <w:kern w:val="0"/>
                <w:sz w:val="22"/>
                <w:szCs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7</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341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39</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r>
      <w:tr>
        <w:tblPrEx>
          <w:tblLayout w:type="fixed"/>
          <w:tblCellMar>
            <w:top w:w="0" w:type="dxa"/>
            <w:left w:w="108" w:type="dxa"/>
            <w:bottom w:w="0" w:type="dxa"/>
            <w:right w:w="108" w:type="dxa"/>
          </w:tblCellMar>
        </w:tblPrEx>
        <w:trPr>
          <w:gridAfter w:val="1"/>
          <w:wAfter w:w="1067" w:type="dxa"/>
          <w:trHeight w:val="249" w:hRule="exac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szCs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8</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341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40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14.56</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14.56</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r>
      <w:tr>
        <w:tblPrEx>
          <w:tblLayout w:type="fixed"/>
          <w:tblCellMar>
            <w:top w:w="0" w:type="dxa"/>
            <w:left w:w="108" w:type="dxa"/>
            <w:bottom w:w="0" w:type="dxa"/>
            <w:right w:w="108" w:type="dxa"/>
          </w:tblCellMar>
        </w:tblPrEx>
        <w:trPr>
          <w:gridAfter w:val="1"/>
          <w:wAfter w:w="1067" w:type="dxa"/>
          <w:trHeight w:val="249" w:hRule="exac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szCs w:val="22"/>
              </w:rPr>
            </w:pPr>
            <w:r>
              <w:rPr>
                <w:rFonts w:hint="eastAsia" w:ascii="宋体" w:hAnsi="宋体" w:eastAsia="宋体" w:cs="宋体"/>
                <w:kern w:val="0"/>
                <w:sz w:val="22"/>
                <w:szCs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lang w:val="en-US" w:eastAsia="zh-CN" w:bidi="ar-SA"/>
              </w:rPr>
            </w:pPr>
            <w:r>
              <w:rPr>
                <w:rFonts w:hint="eastAsia" w:ascii="宋体" w:hAnsi="宋体" w:eastAsia="宋体" w:cs="宋体"/>
                <w:kern w:val="0"/>
                <w:sz w:val="22"/>
                <w:szCs w:val="22"/>
              </w:rPr>
              <w:t>9</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341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九、卫生健康支出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41</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r>
      <w:tr>
        <w:tblPrEx>
          <w:tblLayout w:type="fixed"/>
          <w:tblCellMar>
            <w:top w:w="0" w:type="dxa"/>
            <w:left w:w="108" w:type="dxa"/>
            <w:bottom w:w="0" w:type="dxa"/>
            <w:right w:w="108" w:type="dxa"/>
          </w:tblCellMar>
        </w:tblPrEx>
        <w:trPr>
          <w:gridAfter w:val="1"/>
          <w:wAfter w:w="1067" w:type="dxa"/>
          <w:trHeight w:val="249" w:hRule="exac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szCs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lang w:val="en-US" w:eastAsia="zh-CN" w:bidi="ar-SA"/>
              </w:rPr>
            </w:pPr>
            <w:r>
              <w:rPr>
                <w:rFonts w:hint="eastAsia" w:ascii="宋体" w:hAnsi="宋体" w:eastAsia="宋体" w:cs="宋体"/>
                <w:kern w:val="0"/>
                <w:sz w:val="22"/>
                <w:szCs w:val="22"/>
              </w:rPr>
              <w:t>10</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341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十、节能环保支出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42</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r>
      <w:tr>
        <w:tblPrEx>
          <w:tblLayout w:type="fixed"/>
          <w:tblCellMar>
            <w:top w:w="0" w:type="dxa"/>
            <w:left w:w="108" w:type="dxa"/>
            <w:bottom w:w="0" w:type="dxa"/>
            <w:right w:w="108" w:type="dxa"/>
          </w:tblCellMar>
        </w:tblPrEx>
        <w:trPr>
          <w:gridAfter w:val="1"/>
          <w:wAfter w:w="1067" w:type="dxa"/>
          <w:trHeight w:val="249" w:hRule="exac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szCs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lang w:val="en-US" w:eastAsia="zh-CN" w:bidi="ar-SA"/>
              </w:rPr>
            </w:pPr>
            <w:r>
              <w:rPr>
                <w:rFonts w:hint="eastAsia" w:ascii="宋体" w:hAnsi="宋体" w:eastAsia="宋体" w:cs="宋体"/>
                <w:kern w:val="0"/>
                <w:sz w:val="22"/>
                <w:szCs w:val="22"/>
              </w:rPr>
              <w:t>11</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341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十一、城乡社区支出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43</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r>
      <w:tr>
        <w:tblPrEx>
          <w:tblLayout w:type="fixed"/>
          <w:tblCellMar>
            <w:top w:w="0" w:type="dxa"/>
            <w:left w:w="108" w:type="dxa"/>
            <w:bottom w:w="0" w:type="dxa"/>
            <w:right w:w="108" w:type="dxa"/>
          </w:tblCellMar>
        </w:tblPrEx>
        <w:trPr>
          <w:gridAfter w:val="1"/>
          <w:wAfter w:w="1067" w:type="dxa"/>
          <w:trHeight w:val="249" w:hRule="exac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szCs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lang w:val="en-US" w:eastAsia="zh-CN" w:bidi="ar-SA"/>
              </w:rPr>
            </w:pPr>
            <w:r>
              <w:rPr>
                <w:rFonts w:hint="eastAsia" w:ascii="宋体" w:hAnsi="宋体" w:eastAsia="宋体" w:cs="宋体"/>
                <w:kern w:val="0"/>
                <w:sz w:val="22"/>
                <w:szCs w:val="22"/>
              </w:rPr>
              <w:t>12</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341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十二、农林水支出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44</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108.31</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108.31</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r>
      <w:tr>
        <w:tblPrEx>
          <w:tblLayout w:type="fixed"/>
          <w:tblCellMar>
            <w:top w:w="0" w:type="dxa"/>
            <w:left w:w="108" w:type="dxa"/>
            <w:bottom w:w="0" w:type="dxa"/>
            <w:right w:w="108" w:type="dxa"/>
          </w:tblCellMar>
        </w:tblPrEx>
        <w:trPr>
          <w:gridAfter w:val="1"/>
          <w:wAfter w:w="1067" w:type="dxa"/>
          <w:trHeight w:val="249" w:hRule="exac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szCs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lang w:val="en-US" w:eastAsia="zh-CN" w:bidi="ar-SA"/>
              </w:rPr>
            </w:pPr>
            <w:r>
              <w:rPr>
                <w:rFonts w:hint="eastAsia" w:ascii="宋体" w:hAnsi="宋体" w:eastAsia="宋体" w:cs="宋体"/>
                <w:kern w:val="0"/>
                <w:sz w:val="22"/>
                <w:szCs w:val="22"/>
              </w:rPr>
              <w:t>13</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341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十三、交通运输支出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45</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r>
      <w:tr>
        <w:tblPrEx>
          <w:tblLayout w:type="fixed"/>
          <w:tblCellMar>
            <w:top w:w="0" w:type="dxa"/>
            <w:left w:w="108" w:type="dxa"/>
            <w:bottom w:w="0" w:type="dxa"/>
            <w:right w:w="108" w:type="dxa"/>
          </w:tblCellMar>
        </w:tblPrEx>
        <w:trPr>
          <w:gridAfter w:val="1"/>
          <w:wAfter w:w="1067" w:type="dxa"/>
          <w:trHeight w:val="249" w:hRule="exac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szCs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lang w:val="en-US" w:eastAsia="zh-CN" w:bidi="ar-SA"/>
              </w:rPr>
            </w:pPr>
            <w:r>
              <w:rPr>
                <w:rFonts w:hint="eastAsia" w:ascii="宋体" w:hAnsi="宋体" w:eastAsia="宋体" w:cs="宋体"/>
                <w:kern w:val="0"/>
                <w:sz w:val="22"/>
                <w:szCs w:val="22"/>
              </w:rPr>
              <w:t>14</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341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46</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r>
      <w:tr>
        <w:tblPrEx>
          <w:tblLayout w:type="fixed"/>
          <w:tblCellMar>
            <w:top w:w="0" w:type="dxa"/>
            <w:left w:w="108" w:type="dxa"/>
            <w:bottom w:w="0" w:type="dxa"/>
            <w:right w:w="108" w:type="dxa"/>
          </w:tblCellMar>
        </w:tblPrEx>
        <w:trPr>
          <w:gridAfter w:val="1"/>
          <w:wAfter w:w="1067" w:type="dxa"/>
          <w:trHeight w:val="249" w:hRule="exac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szCs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lang w:val="en-US" w:eastAsia="zh-CN" w:bidi="ar-SA"/>
              </w:rPr>
            </w:pPr>
            <w:r>
              <w:rPr>
                <w:rFonts w:hint="eastAsia" w:ascii="宋体" w:hAnsi="宋体" w:eastAsia="宋体" w:cs="宋体"/>
                <w:kern w:val="0"/>
                <w:sz w:val="22"/>
                <w:szCs w:val="22"/>
              </w:rPr>
              <w:t>15</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341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47</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r>
      <w:tr>
        <w:tblPrEx>
          <w:tblLayout w:type="fixed"/>
          <w:tblCellMar>
            <w:top w:w="0" w:type="dxa"/>
            <w:left w:w="108" w:type="dxa"/>
            <w:bottom w:w="0" w:type="dxa"/>
            <w:right w:w="108" w:type="dxa"/>
          </w:tblCellMar>
        </w:tblPrEx>
        <w:trPr>
          <w:gridAfter w:val="1"/>
          <w:wAfter w:w="1067" w:type="dxa"/>
          <w:trHeight w:val="249" w:hRule="exac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szCs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lang w:val="en-US" w:eastAsia="zh-CN" w:bidi="ar-SA"/>
              </w:rPr>
            </w:pPr>
            <w:r>
              <w:rPr>
                <w:rFonts w:hint="eastAsia" w:ascii="宋体" w:hAnsi="宋体" w:eastAsia="宋体" w:cs="宋体"/>
                <w:kern w:val="0"/>
                <w:sz w:val="22"/>
                <w:szCs w:val="22"/>
              </w:rPr>
              <w:t>16</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341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十六、金融支出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48</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r>
      <w:tr>
        <w:tblPrEx>
          <w:tblLayout w:type="fixed"/>
          <w:tblCellMar>
            <w:top w:w="0" w:type="dxa"/>
            <w:left w:w="108" w:type="dxa"/>
            <w:bottom w:w="0" w:type="dxa"/>
            <w:right w:w="108" w:type="dxa"/>
          </w:tblCellMar>
        </w:tblPrEx>
        <w:trPr>
          <w:gridAfter w:val="1"/>
          <w:wAfter w:w="1067" w:type="dxa"/>
          <w:trHeight w:val="249" w:hRule="exac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szCs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lang w:val="en-US" w:eastAsia="zh-CN" w:bidi="ar-SA"/>
              </w:rPr>
            </w:pPr>
            <w:r>
              <w:rPr>
                <w:rFonts w:hint="eastAsia" w:ascii="宋体" w:hAnsi="宋体" w:eastAsia="宋体" w:cs="宋体"/>
                <w:kern w:val="0"/>
                <w:sz w:val="22"/>
                <w:szCs w:val="22"/>
              </w:rPr>
              <w:t>17</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341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49</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r>
      <w:tr>
        <w:tblPrEx>
          <w:tblLayout w:type="fixed"/>
          <w:tblCellMar>
            <w:top w:w="0" w:type="dxa"/>
            <w:left w:w="108" w:type="dxa"/>
            <w:bottom w:w="0" w:type="dxa"/>
            <w:right w:w="108" w:type="dxa"/>
          </w:tblCellMar>
        </w:tblPrEx>
        <w:trPr>
          <w:gridAfter w:val="1"/>
          <w:wAfter w:w="1067" w:type="dxa"/>
          <w:trHeight w:val="249" w:hRule="exac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szCs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lang w:val="en-US" w:eastAsia="zh-CN" w:bidi="ar-SA"/>
              </w:rPr>
            </w:pPr>
            <w:r>
              <w:rPr>
                <w:rFonts w:hint="eastAsia" w:ascii="宋体" w:hAnsi="宋体" w:eastAsia="宋体" w:cs="宋体"/>
                <w:kern w:val="0"/>
                <w:sz w:val="22"/>
                <w:szCs w:val="22"/>
              </w:rPr>
              <w:t>18</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341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50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r>
      <w:tr>
        <w:tblPrEx>
          <w:tblLayout w:type="fixed"/>
          <w:tblCellMar>
            <w:top w:w="0" w:type="dxa"/>
            <w:left w:w="108" w:type="dxa"/>
            <w:bottom w:w="0" w:type="dxa"/>
            <w:right w:w="108" w:type="dxa"/>
          </w:tblCellMar>
        </w:tblPrEx>
        <w:trPr>
          <w:gridAfter w:val="1"/>
          <w:wAfter w:w="1067" w:type="dxa"/>
          <w:trHeight w:val="249" w:hRule="exac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szCs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lang w:val="en-US" w:eastAsia="zh-CN" w:bidi="ar-SA"/>
              </w:rPr>
            </w:pPr>
            <w:r>
              <w:rPr>
                <w:rFonts w:hint="eastAsia" w:ascii="宋体" w:hAnsi="宋体" w:eastAsia="宋体" w:cs="宋体"/>
                <w:kern w:val="0"/>
                <w:sz w:val="22"/>
                <w:szCs w:val="22"/>
              </w:rPr>
              <w:t>19</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341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十九、住房保障支出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51</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r>
      <w:tr>
        <w:tblPrEx>
          <w:tblLayout w:type="fixed"/>
          <w:tblCellMar>
            <w:top w:w="0" w:type="dxa"/>
            <w:left w:w="108" w:type="dxa"/>
            <w:bottom w:w="0" w:type="dxa"/>
            <w:right w:w="108" w:type="dxa"/>
          </w:tblCellMar>
        </w:tblPrEx>
        <w:trPr>
          <w:gridAfter w:val="1"/>
          <w:wAfter w:w="1067" w:type="dxa"/>
          <w:trHeight w:val="249" w:hRule="exac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szCs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lang w:val="en-US" w:eastAsia="zh-CN" w:bidi="ar-SA"/>
              </w:rPr>
            </w:pPr>
            <w:r>
              <w:rPr>
                <w:rFonts w:hint="eastAsia" w:ascii="宋体" w:hAnsi="宋体" w:eastAsia="宋体" w:cs="宋体"/>
                <w:kern w:val="0"/>
                <w:sz w:val="22"/>
                <w:szCs w:val="22"/>
              </w:rPr>
              <w:t>20</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341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52</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r>
      <w:tr>
        <w:tblPrEx>
          <w:tblLayout w:type="fixed"/>
          <w:tblCellMar>
            <w:top w:w="0" w:type="dxa"/>
            <w:left w:w="108" w:type="dxa"/>
            <w:bottom w:w="0" w:type="dxa"/>
            <w:right w:w="108" w:type="dxa"/>
          </w:tblCellMar>
        </w:tblPrEx>
        <w:trPr>
          <w:gridAfter w:val="1"/>
          <w:wAfter w:w="1067" w:type="dxa"/>
          <w:trHeight w:val="249" w:hRule="exac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szCs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lang w:val="en-US" w:eastAsia="zh-CN" w:bidi="ar-SA"/>
              </w:rPr>
            </w:pPr>
            <w:r>
              <w:rPr>
                <w:rFonts w:hint="eastAsia" w:ascii="宋体" w:hAnsi="宋体" w:eastAsia="宋体" w:cs="宋体"/>
                <w:kern w:val="0"/>
                <w:sz w:val="22"/>
                <w:szCs w:val="22"/>
              </w:rPr>
              <w:t>21</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341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53</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r>
      <w:tr>
        <w:tblPrEx>
          <w:tblLayout w:type="fixed"/>
          <w:tblCellMar>
            <w:top w:w="0" w:type="dxa"/>
            <w:left w:w="108" w:type="dxa"/>
            <w:bottom w:w="0" w:type="dxa"/>
            <w:right w:w="108" w:type="dxa"/>
          </w:tblCellMar>
        </w:tblPrEx>
        <w:trPr>
          <w:gridAfter w:val="1"/>
          <w:wAfter w:w="1067" w:type="dxa"/>
          <w:trHeight w:val="249" w:hRule="exac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szCs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lang w:val="en-US" w:eastAsia="zh-CN" w:bidi="ar-SA"/>
              </w:rPr>
            </w:pPr>
            <w:r>
              <w:rPr>
                <w:rFonts w:hint="eastAsia" w:ascii="宋体" w:hAnsi="宋体" w:eastAsia="宋体" w:cs="宋体"/>
                <w:kern w:val="0"/>
                <w:sz w:val="22"/>
                <w:szCs w:val="22"/>
              </w:rPr>
              <w:t>22</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341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54</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r>
      <w:tr>
        <w:tblPrEx>
          <w:tblLayout w:type="fixed"/>
          <w:tblCellMar>
            <w:top w:w="0" w:type="dxa"/>
            <w:left w:w="108" w:type="dxa"/>
            <w:bottom w:w="0" w:type="dxa"/>
            <w:right w:w="108" w:type="dxa"/>
          </w:tblCellMar>
        </w:tblPrEx>
        <w:trPr>
          <w:gridAfter w:val="1"/>
          <w:wAfter w:w="1067" w:type="dxa"/>
          <w:trHeight w:val="249" w:hRule="exac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szCs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lang w:val="en-US" w:eastAsia="zh-CN" w:bidi="ar-SA"/>
              </w:rPr>
            </w:pPr>
            <w:r>
              <w:rPr>
                <w:rFonts w:hint="eastAsia" w:ascii="宋体" w:hAnsi="宋体" w:eastAsia="宋体" w:cs="宋体"/>
                <w:kern w:val="0"/>
                <w:sz w:val="22"/>
                <w:szCs w:val="22"/>
              </w:rPr>
              <w:t>23</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341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二十三、其他支出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55</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r>
      <w:tr>
        <w:tblPrEx>
          <w:tblLayout w:type="fixed"/>
          <w:tblCellMar>
            <w:top w:w="0" w:type="dxa"/>
            <w:left w:w="108" w:type="dxa"/>
            <w:bottom w:w="0" w:type="dxa"/>
            <w:right w:w="108" w:type="dxa"/>
          </w:tblCellMar>
        </w:tblPrEx>
        <w:trPr>
          <w:gridAfter w:val="1"/>
          <w:wAfter w:w="1067" w:type="dxa"/>
          <w:trHeight w:val="249" w:hRule="exac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szCs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lang w:val="en-US" w:eastAsia="zh-CN" w:bidi="ar-SA"/>
              </w:rPr>
            </w:pPr>
            <w:r>
              <w:rPr>
                <w:rFonts w:hint="eastAsia" w:ascii="宋体" w:hAnsi="宋体" w:eastAsia="宋体" w:cs="宋体"/>
                <w:kern w:val="0"/>
                <w:sz w:val="22"/>
                <w:szCs w:val="22"/>
              </w:rPr>
              <w:t>24</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341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56</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r>
      <w:tr>
        <w:tblPrEx>
          <w:tblLayout w:type="fixed"/>
          <w:tblCellMar>
            <w:top w:w="0" w:type="dxa"/>
            <w:left w:w="108" w:type="dxa"/>
            <w:bottom w:w="0" w:type="dxa"/>
            <w:right w:w="108" w:type="dxa"/>
          </w:tblCellMar>
        </w:tblPrEx>
        <w:trPr>
          <w:gridAfter w:val="1"/>
          <w:wAfter w:w="1067" w:type="dxa"/>
          <w:trHeight w:val="249" w:hRule="exac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szCs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szCs w:val="22"/>
                <w:lang w:val="en-US" w:eastAsia="zh-CN"/>
              </w:rPr>
            </w:pPr>
            <w:r>
              <w:rPr>
                <w:rFonts w:hint="eastAsia" w:ascii="宋体" w:hAnsi="宋体" w:eastAsia="宋体" w:cs="宋体"/>
                <w:kern w:val="0"/>
                <w:sz w:val="22"/>
                <w:szCs w:val="22"/>
                <w:lang w:val="en-US" w:eastAsia="zh-CN"/>
              </w:rPr>
              <w:t>25</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341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57</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r>
      <w:tr>
        <w:tblPrEx>
          <w:tblLayout w:type="fixed"/>
          <w:tblCellMar>
            <w:top w:w="0" w:type="dxa"/>
            <w:left w:w="108" w:type="dxa"/>
            <w:bottom w:w="0" w:type="dxa"/>
            <w:right w:w="108" w:type="dxa"/>
          </w:tblCellMar>
        </w:tblPrEx>
        <w:trPr>
          <w:gridAfter w:val="1"/>
          <w:wAfter w:w="1067" w:type="dxa"/>
          <w:trHeight w:val="249" w:hRule="exac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szCs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szCs w:val="22"/>
                <w:lang w:val="en-US" w:eastAsia="zh-CN"/>
              </w:rPr>
            </w:pPr>
            <w:r>
              <w:rPr>
                <w:rFonts w:hint="eastAsia" w:ascii="宋体" w:hAnsi="宋体" w:eastAsia="宋体" w:cs="宋体"/>
                <w:kern w:val="0"/>
                <w:sz w:val="22"/>
                <w:szCs w:val="22"/>
                <w:lang w:val="en-US" w:eastAsia="zh-CN"/>
              </w:rPr>
              <w:t>26</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341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58</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r>
      <w:tr>
        <w:tblPrEx>
          <w:tblLayout w:type="fixed"/>
          <w:tblCellMar>
            <w:top w:w="0" w:type="dxa"/>
            <w:left w:w="108" w:type="dxa"/>
            <w:bottom w:w="0" w:type="dxa"/>
            <w:right w:w="108" w:type="dxa"/>
          </w:tblCellMar>
        </w:tblPrEx>
        <w:trPr>
          <w:gridAfter w:val="1"/>
          <w:wAfter w:w="1067" w:type="dxa"/>
          <w:trHeight w:val="249" w:hRule="exac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szCs w:val="22"/>
              </w:rPr>
            </w:pPr>
            <w:r>
              <w:rPr>
                <w:rFonts w:hint="eastAsia" w:ascii="宋体" w:hAnsi="宋体" w:eastAsia="宋体" w:cs="宋体"/>
                <w:b/>
                <w:bCs/>
                <w:kern w:val="0"/>
                <w:sz w:val="22"/>
                <w:szCs w:val="22"/>
              </w:rPr>
              <w:t>本年收入合计</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szCs w:val="22"/>
                <w:lang w:val="en-US" w:eastAsia="zh-CN" w:bidi="ar-SA"/>
              </w:rPr>
            </w:pPr>
            <w:r>
              <w:rPr>
                <w:rFonts w:hint="eastAsia" w:ascii="宋体" w:hAnsi="宋体" w:eastAsia="宋体" w:cs="宋体"/>
                <w:kern w:val="0"/>
                <w:sz w:val="22"/>
                <w:szCs w:val="22"/>
                <w:lang w:val="en-US" w:eastAsia="zh-CN"/>
              </w:rPr>
              <w:t>27</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137.00</w:t>
            </w:r>
          </w:p>
        </w:tc>
        <w:tc>
          <w:tcPr>
            <w:tcW w:w="341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b/>
                <w:bCs/>
                <w:kern w:val="0"/>
                <w:sz w:val="22"/>
                <w:szCs w:val="22"/>
              </w:rPr>
            </w:pPr>
            <w:r>
              <w:rPr>
                <w:rFonts w:hint="eastAsia" w:ascii="宋体" w:hAnsi="宋体" w:eastAsia="宋体" w:cs="宋体"/>
                <w:b/>
                <w:bCs/>
                <w:i w:val="0"/>
                <w:iCs w:val="0"/>
                <w:color w:val="000000"/>
                <w:kern w:val="0"/>
                <w:sz w:val="22"/>
                <w:szCs w:val="22"/>
                <w:u w:val="none"/>
                <w:lang w:val="en-US" w:eastAsia="zh-CN" w:bidi="ar"/>
              </w:rPr>
              <w:t>本年支出合计</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59</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kern w:val="0"/>
                <w:sz w:val="22"/>
                <w:szCs w:val="22"/>
              </w:rPr>
            </w:pPr>
            <w:r>
              <w:rPr>
                <w:rFonts w:hint="eastAsia" w:ascii="宋体" w:hAnsi="宋体" w:eastAsia="宋体" w:cs="宋体"/>
                <w:b/>
                <w:kern w:val="0"/>
                <w:sz w:val="22"/>
                <w:szCs w:val="22"/>
              </w:rPr>
              <w:t>122.87</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kern w:val="0"/>
                <w:sz w:val="22"/>
                <w:szCs w:val="22"/>
              </w:rPr>
            </w:pPr>
            <w:r>
              <w:rPr>
                <w:rFonts w:hint="eastAsia" w:ascii="宋体" w:hAnsi="宋体" w:eastAsia="宋体" w:cs="宋体"/>
                <w:b/>
                <w:kern w:val="0"/>
                <w:sz w:val="22"/>
                <w:szCs w:val="22"/>
              </w:rPr>
              <w:t>122.87</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szCs w:val="22"/>
              </w:rPr>
            </w:pPr>
          </w:p>
        </w:tc>
      </w:tr>
      <w:tr>
        <w:tblPrEx>
          <w:tblLayout w:type="fixed"/>
          <w:tblCellMar>
            <w:top w:w="0" w:type="dxa"/>
            <w:left w:w="108" w:type="dxa"/>
            <w:bottom w:w="0" w:type="dxa"/>
            <w:right w:w="108" w:type="dxa"/>
          </w:tblCellMar>
        </w:tblPrEx>
        <w:trPr>
          <w:gridAfter w:val="1"/>
          <w:wAfter w:w="1067" w:type="dxa"/>
          <w:trHeight w:val="249" w:hRule="exac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年初财政拨款结转和结余</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szCs w:val="22"/>
                <w:lang w:val="en-US" w:eastAsia="zh-CN" w:bidi="ar-SA"/>
              </w:rPr>
            </w:pPr>
            <w:r>
              <w:rPr>
                <w:rFonts w:hint="eastAsia" w:ascii="宋体" w:hAnsi="宋体" w:eastAsia="宋体" w:cs="宋体"/>
                <w:kern w:val="0"/>
                <w:sz w:val="22"/>
                <w:szCs w:val="22"/>
                <w:lang w:val="en-US" w:eastAsia="zh-CN" w:bidi="ar-SA"/>
              </w:rPr>
              <w:t>28</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10.00</w:t>
            </w:r>
          </w:p>
        </w:tc>
        <w:tc>
          <w:tcPr>
            <w:tcW w:w="341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60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24.13</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24.13</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r>
      <w:tr>
        <w:tblPrEx>
          <w:tblLayout w:type="fixed"/>
          <w:tblCellMar>
            <w:top w:w="0" w:type="dxa"/>
            <w:left w:w="108" w:type="dxa"/>
            <w:bottom w:w="0" w:type="dxa"/>
            <w:right w:w="108" w:type="dxa"/>
          </w:tblCellMar>
        </w:tblPrEx>
        <w:trPr>
          <w:gridAfter w:val="1"/>
          <w:wAfter w:w="1067" w:type="dxa"/>
          <w:trHeight w:val="249" w:hRule="exac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 xml:space="preserve">   一般公共预算财政拨款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szCs w:val="22"/>
                <w:lang w:val="en-US" w:eastAsia="zh-CN" w:bidi="ar-SA"/>
              </w:rPr>
            </w:pPr>
            <w:r>
              <w:rPr>
                <w:rFonts w:hint="eastAsia" w:ascii="宋体" w:hAnsi="宋体" w:eastAsia="宋体" w:cs="宋体"/>
                <w:kern w:val="0"/>
                <w:sz w:val="22"/>
                <w:szCs w:val="22"/>
                <w:lang w:val="en-US" w:eastAsia="zh-CN" w:bidi="ar-SA"/>
              </w:rPr>
              <w:t>29</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10.00</w:t>
            </w:r>
          </w:p>
        </w:tc>
        <w:tc>
          <w:tcPr>
            <w:tcW w:w="3411" w:type="dxa"/>
            <w:tcBorders>
              <w:top w:val="nil"/>
              <w:left w:val="nil"/>
              <w:bottom w:val="single" w:color="auto" w:sz="4" w:space="0"/>
              <w:right w:val="single" w:color="auto" w:sz="4" w:space="0"/>
            </w:tcBorders>
            <w:shd w:val="clear" w:color="auto" w:fill="auto"/>
            <w:noWrap/>
            <w:vAlign w:val="center"/>
          </w:tcPr>
          <w:p>
            <w:pPr>
              <w:jc w:val="left"/>
              <w:rPr>
                <w:rFonts w:ascii="宋体" w:hAnsi="宋体" w:eastAsia="宋体" w:cs="宋体"/>
                <w:kern w:val="0"/>
                <w:sz w:val="22"/>
                <w:szCs w:val="22"/>
              </w:rPr>
            </w:pP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61</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r>
      <w:tr>
        <w:tblPrEx>
          <w:tblLayout w:type="fixed"/>
          <w:tblCellMar>
            <w:top w:w="0" w:type="dxa"/>
            <w:left w:w="108" w:type="dxa"/>
            <w:bottom w:w="0" w:type="dxa"/>
            <w:right w:w="108" w:type="dxa"/>
          </w:tblCellMar>
        </w:tblPrEx>
        <w:trPr>
          <w:gridAfter w:val="1"/>
          <w:wAfter w:w="1067" w:type="dxa"/>
          <w:trHeight w:val="249" w:hRule="exac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 xml:space="preserve">     政府性基金预算财政拨款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szCs w:val="22"/>
                <w:lang w:val="en-US" w:eastAsia="zh-CN" w:bidi="ar-SA"/>
              </w:rPr>
            </w:pPr>
            <w:r>
              <w:rPr>
                <w:rFonts w:hint="eastAsia" w:ascii="宋体" w:hAnsi="宋体" w:eastAsia="宋体" w:cs="宋体"/>
                <w:kern w:val="0"/>
                <w:sz w:val="22"/>
                <w:szCs w:val="22"/>
                <w:lang w:val="en-US" w:eastAsia="zh-CN" w:bidi="ar-SA"/>
              </w:rPr>
              <w:t>30</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3411" w:type="dxa"/>
            <w:tcBorders>
              <w:top w:val="nil"/>
              <w:left w:val="nil"/>
              <w:bottom w:val="single" w:color="auto" w:sz="4" w:space="0"/>
              <w:right w:val="single" w:color="auto" w:sz="4" w:space="0"/>
            </w:tcBorders>
            <w:shd w:val="clear" w:color="auto" w:fill="auto"/>
            <w:noWrap/>
            <w:vAlign w:val="center"/>
          </w:tcPr>
          <w:p>
            <w:pPr>
              <w:jc w:val="left"/>
              <w:rPr>
                <w:rFonts w:ascii="宋体" w:hAnsi="宋体" w:eastAsia="宋体" w:cs="宋体"/>
                <w:kern w:val="0"/>
                <w:sz w:val="22"/>
                <w:szCs w:val="22"/>
              </w:rPr>
            </w:pP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62</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r>
      <w:tr>
        <w:tblPrEx>
          <w:tblLayout w:type="fixed"/>
          <w:tblCellMar>
            <w:top w:w="0" w:type="dxa"/>
            <w:left w:w="108" w:type="dxa"/>
            <w:bottom w:w="0" w:type="dxa"/>
            <w:right w:w="108" w:type="dxa"/>
          </w:tblCellMar>
        </w:tblPrEx>
        <w:trPr>
          <w:gridAfter w:val="1"/>
          <w:wAfter w:w="1067" w:type="dxa"/>
          <w:trHeight w:val="249" w:hRule="exac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 xml:space="preserve">      国有资本经营预算财政拨款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szCs w:val="22"/>
                <w:lang w:val="en-US" w:eastAsia="zh-CN" w:bidi="ar-SA"/>
              </w:rPr>
            </w:pPr>
            <w:r>
              <w:rPr>
                <w:rFonts w:hint="eastAsia" w:ascii="宋体" w:hAnsi="宋体" w:eastAsia="宋体" w:cs="宋体"/>
                <w:kern w:val="0"/>
                <w:sz w:val="22"/>
                <w:szCs w:val="22"/>
                <w:lang w:val="en-US" w:eastAsia="zh-CN" w:bidi="ar-SA"/>
              </w:rPr>
              <w:t>31</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3411" w:type="dxa"/>
            <w:tcBorders>
              <w:top w:val="nil"/>
              <w:left w:val="nil"/>
              <w:bottom w:val="single" w:color="auto" w:sz="4" w:space="0"/>
              <w:right w:val="single" w:color="auto" w:sz="4" w:space="0"/>
            </w:tcBorders>
            <w:shd w:val="clear" w:color="auto" w:fill="auto"/>
            <w:noWrap/>
            <w:vAlign w:val="center"/>
          </w:tcPr>
          <w:p>
            <w:pPr>
              <w:jc w:val="left"/>
              <w:rPr>
                <w:rFonts w:ascii="宋体" w:hAnsi="宋体" w:eastAsia="宋体" w:cs="宋体"/>
                <w:kern w:val="0"/>
                <w:sz w:val="22"/>
                <w:szCs w:val="22"/>
              </w:rPr>
            </w:pP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63</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p>
        </w:tc>
      </w:tr>
      <w:tr>
        <w:tblPrEx>
          <w:tblLayout w:type="fixed"/>
          <w:tblCellMar>
            <w:top w:w="0" w:type="dxa"/>
            <w:left w:w="108" w:type="dxa"/>
            <w:bottom w:w="0" w:type="dxa"/>
            <w:right w:w="108" w:type="dxa"/>
          </w:tblCellMar>
        </w:tblPrEx>
        <w:trPr>
          <w:gridAfter w:val="1"/>
          <w:wAfter w:w="1067" w:type="dxa"/>
          <w:trHeight w:val="249" w:hRule="exact"/>
        </w:trPr>
        <w:tc>
          <w:tcPr>
            <w:tcW w:w="3595"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szCs w:val="22"/>
              </w:rPr>
            </w:pPr>
            <w:r>
              <w:rPr>
                <w:rFonts w:hint="eastAsia" w:ascii="宋体" w:hAnsi="宋体" w:eastAsia="宋体" w:cs="宋体"/>
                <w:b/>
                <w:bCs/>
                <w:kern w:val="0"/>
                <w:sz w:val="22"/>
                <w:szCs w:val="22"/>
              </w:rPr>
              <w:t>总计</w:t>
            </w:r>
          </w:p>
        </w:tc>
        <w:tc>
          <w:tcPr>
            <w:tcW w:w="4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szCs w:val="22"/>
                <w:lang w:val="en-US" w:eastAsia="zh-CN" w:bidi="ar-SA"/>
              </w:rPr>
            </w:pPr>
            <w:r>
              <w:rPr>
                <w:rFonts w:hint="eastAsia" w:ascii="宋体" w:hAnsi="宋体" w:eastAsia="宋体" w:cs="宋体"/>
                <w:kern w:val="0"/>
                <w:sz w:val="22"/>
                <w:szCs w:val="22"/>
                <w:lang w:val="en-US" w:eastAsia="zh-CN"/>
              </w:rPr>
              <w:t>32</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kern w:val="0"/>
                <w:sz w:val="22"/>
                <w:szCs w:val="22"/>
              </w:rPr>
            </w:pPr>
            <w:r>
              <w:rPr>
                <w:rFonts w:hint="eastAsia" w:ascii="宋体" w:hAnsi="宋体" w:eastAsia="宋体" w:cs="宋体"/>
                <w:b/>
                <w:kern w:val="0"/>
                <w:sz w:val="22"/>
                <w:szCs w:val="22"/>
              </w:rPr>
              <w:t>147.00</w:t>
            </w:r>
          </w:p>
        </w:tc>
        <w:tc>
          <w:tcPr>
            <w:tcW w:w="3411"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ascii="宋体" w:hAnsi="宋体" w:eastAsia="宋体" w:cs="宋体"/>
                <w:b/>
                <w:bCs/>
                <w:kern w:val="0"/>
                <w:sz w:val="22"/>
                <w:szCs w:val="22"/>
              </w:rPr>
            </w:pPr>
            <w:r>
              <w:rPr>
                <w:rFonts w:hint="eastAsia" w:ascii="宋体" w:hAnsi="宋体" w:eastAsia="宋体" w:cs="宋体"/>
                <w:b/>
                <w:bCs/>
                <w:i w:val="0"/>
                <w:iCs w:val="0"/>
                <w:color w:val="000000"/>
                <w:kern w:val="0"/>
                <w:sz w:val="22"/>
                <w:szCs w:val="22"/>
                <w:u w:val="none"/>
                <w:lang w:val="en-US" w:eastAsia="zh-CN" w:bidi="ar"/>
              </w:rPr>
              <w:t>总计</w:t>
            </w:r>
          </w:p>
        </w:tc>
        <w:tc>
          <w:tcPr>
            <w:tcW w:w="1067" w:type="dxa"/>
            <w:gridSpan w:val="2"/>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64</w:t>
            </w:r>
          </w:p>
        </w:tc>
        <w:tc>
          <w:tcPr>
            <w:tcW w:w="1573"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kern w:val="0"/>
                <w:sz w:val="22"/>
                <w:szCs w:val="22"/>
              </w:rPr>
            </w:pPr>
            <w:r>
              <w:rPr>
                <w:rFonts w:hint="eastAsia" w:ascii="宋体" w:hAnsi="宋体" w:eastAsia="宋体" w:cs="宋体"/>
                <w:b/>
                <w:kern w:val="0"/>
                <w:sz w:val="22"/>
                <w:szCs w:val="22"/>
              </w:rPr>
              <w:t>147.00</w:t>
            </w:r>
          </w:p>
        </w:tc>
        <w:tc>
          <w:tcPr>
            <w:tcW w:w="1394"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kern w:val="0"/>
                <w:sz w:val="22"/>
                <w:szCs w:val="22"/>
              </w:rPr>
            </w:pPr>
            <w:r>
              <w:rPr>
                <w:rFonts w:hint="eastAsia" w:ascii="宋体" w:hAnsi="宋体" w:eastAsia="宋体" w:cs="宋体"/>
                <w:b/>
                <w:kern w:val="0"/>
                <w:sz w:val="22"/>
                <w:szCs w:val="22"/>
              </w:rPr>
              <w:t>147.00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szCs w:val="22"/>
              </w:rPr>
            </w:pP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szCs w:val="22"/>
              </w:rPr>
            </w:pPr>
          </w:p>
        </w:tc>
      </w:tr>
      <w:tr>
        <w:tblPrEx>
          <w:tblLayout w:type="fixed"/>
          <w:tblCellMar>
            <w:top w:w="0" w:type="dxa"/>
            <w:left w:w="108" w:type="dxa"/>
            <w:bottom w:w="0" w:type="dxa"/>
            <w:right w:w="108" w:type="dxa"/>
          </w:tblCellMar>
        </w:tblPrEx>
        <w:trPr>
          <w:trHeight w:val="585" w:hRule="atLeast"/>
        </w:trPr>
        <w:tc>
          <w:tcPr>
            <w:tcW w:w="15521" w:type="dxa"/>
            <w:gridSpan w:val="10"/>
            <w:tcBorders>
              <w:top w:val="nil"/>
              <w:left w:val="nil"/>
              <w:bottom w:val="nil"/>
              <w:right w:val="nil"/>
            </w:tcBorders>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注：本表反映部门本年度一般公共预算财政拨款、政府性基金预算财政拨款和国有资本经营预算财政拨款的总收支和年末结转结余情况。</w:t>
            </w:r>
          </w:p>
        </w:tc>
        <w:tc>
          <w:tcPr>
            <w:tcW w:w="1067" w:type="dxa"/>
            <w:tcBorders>
              <w:top w:val="nil"/>
              <w:left w:val="nil"/>
              <w:bottom w:val="nil"/>
              <w:right w:val="nil"/>
            </w:tcBorders>
            <w:shd w:val="clear" w:color="auto" w:fill="auto"/>
            <w:vAlign w:val="center"/>
          </w:tcPr>
          <w:p>
            <w:pPr>
              <w:widowControl/>
              <w:jc w:val="both"/>
              <w:rPr>
                <w:rFonts w:hint="eastAsia" w:ascii="宋体" w:hAnsi="宋体" w:eastAsia="宋体" w:cs="宋体"/>
                <w:kern w:val="0"/>
                <w:sz w:val="22"/>
                <w:szCs w:val="22"/>
                <w:lang w:val="en-US" w:eastAsia="zh-CN" w:bidi="ar-SA"/>
              </w:rPr>
            </w:pPr>
          </w:p>
        </w:tc>
      </w:tr>
    </w:tbl>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一般公共预算财政拨款支出决算表</w:t>
      </w:r>
      <w:bookmarkEnd w:id="1"/>
    </w:p>
    <w:p>
      <w:pPr>
        <w:widowControl/>
        <w:spacing w:beforeLines="50"/>
        <w:jc w:val="lef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公开05表</w:t>
      </w:r>
    </w:p>
    <w:p>
      <w:pPr>
        <w:widowControl/>
        <w:jc w:val="left"/>
        <w:rPr>
          <w:rFonts w:ascii="Times New Roman" w:hAnsi="Times New Roman" w:eastAsia="宋体" w:cs="Times New Roman"/>
          <w:color w:val="000000"/>
          <w:kern w:val="0"/>
          <w:sz w:val="20"/>
          <w:szCs w:val="20"/>
        </w:rPr>
      </w:pPr>
      <w:r>
        <w:rPr>
          <w:rFonts w:ascii="Times New Roman" w:hAnsi="Times New Roman" w:eastAsia="仿宋_GB2312" w:cs="Times New Roman"/>
          <w:color w:val="000000"/>
          <w:kern w:val="0"/>
          <w:szCs w:val="21"/>
        </w:rPr>
        <w:t xml:space="preserve">      部门：</w:t>
      </w:r>
      <w:r>
        <w:rPr>
          <w:rFonts w:hint="eastAsia" w:ascii="Times New Roman" w:hAnsi="Times New Roman" w:eastAsia="仿宋_GB2312" w:cs="Times New Roman"/>
          <w:color w:val="000000"/>
          <w:kern w:val="0"/>
          <w:szCs w:val="21"/>
          <w:lang w:eastAsia="zh-CN"/>
        </w:rPr>
        <w:t>湖南省农业机械化高科技示范园</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 xml:space="preserve">单位：万元                                                                                                              </w:t>
      </w:r>
      <w:r>
        <w:rPr>
          <w:rFonts w:hint="eastAsia" w:ascii="Times New Roman" w:hAnsi="Times New Roman" w:eastAsia="仿宋_GB2312" w:cs="Times New Roman"/>
          <w:color w:val="000000"/>
          <w:kern w:val="0"/>
          <w:szCs w:val="21"/>
        </w:rPr>
        <w:t xml:space="preserve">   </w:t>
      </w:r>
    </w:p>
    <w:tbl>
      <w:tblPr>
        <w:tblStyle w:val="5"/>
        <w:tblW w:w="14219" w:type="dxa"/>
        <w:jc w:val="center"/>
        <w:tblInd w:w="0" w:type="dxa"/>
        <w:tblLayout w:type="fixed"/>
        <w:tblCellMar>
          <w:top w:w="0" w:type="dxa"/>
          <w:left w:w="108" w:type="dxa"/>
          <w:bottom w:w="0" w:type="dxa"/>
          <w:right w:w="108" w:type="dxa"/>
        </w:tblCellMar>
      </w:tblPr>
      <w:tblGrid>
        <w:gridCol w:w="1200"/>
        <w:gridCol w:w="3598"/>
        <w:gridCol w:w="2929"/>
        <w:gridCol w:w="3492"/>
        <w:gridCol w:w="3000"/>
      </w:tblGrid>
      <w:tr>
        <w:tblPrEx>
          <w:tblLayout w:type="fixed"/>
          <w:tblCellMar>
            <w:top w:w="0" w:type="dxa"/>
            <w:left w:w="108" w:type="dxa"/>
            <w:bottom w:w="0" w:type="dxa"/>
            <w:right w:w="108" w:type="dxa"/>
          </w:tblCellMar>
        </w:tblPrEx>
        <w:trPr>
          <w:trHeight w:val="405" w:hRule="atLeast"/>
          <w:jc w:val="center"/>
        </w:trPr>
        <w:tc>
          <w:tcPr>
            <w:tcW w:w="4798"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9421" w:type="dxa"/>
            <w:gridSpan w:val="3"/>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r>
      <w:tr>
        <w:tblPrEx>
          <w:tblLayout w:type="fixed"/>
          <w:tblCellMar>
            <w:top w:w="0" w:type="dxa"/>
            <w:left w:w="108" w:type="dxa"/>
            <w:bottom w:w="0" w:type="dxa"/>
            <w:right w:w="108" w:type="dxa"/>
          </w:tblCellMar>
        </w:tblPrEx>
        <w:trPr>
          <w:trHeight w:val="495" w:hRule="atLeast"/>
          <w:jc w:val="center"/>
        </w:trPr>
        <w:tc>
          <w:tcPr>
            <w:tcW w:w="120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3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292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349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基本支出</w:t>
            </w:r>
          </w:p>
        </w:tc>
        <w:tc>
          <w:tcPr>
            <w:tcW w:w="300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r>
      <w:tr>
        <w:tblPrEx>
          <w:tblLayout w:type="fixed"/>
          <w:tblCellMar>
            <w:top w:w="0" w:type="dxa"/>
            <w:left w:w="108" w:type="dxa"/>
            <w:bottom w:w="0" w:type="dxa"/>
            <w:right w:w="108" w:type="dxa"/>
          </w:tblCellMar>
        </w:tblPrEx>
        <w:trPr>
          <w:trHeight w:val="36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9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2929"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45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9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2929"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450" w:hRule="atLeast"/>
          <w:jc w:val="center"/>
        </w:trPr>
        <w:tc>
          <w:tcPr>
            <w:tcW w:w="4798"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2929"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r>
      <w:tr>
        <w:tblPrEx>
          <w:tblLayout w:type="fixed"/>
          <w:tblCellMar>
            <w:top w:w="0" w:type="dxa"/>
            <w:left w:w="108" w:type="dxa"/>
            <w:bottom w:w="0" w:type="dxa"/>
            <w:right w:w="108" w:type="dxa"/>
          </w:tblCellMar>
        </w:tblPrEx>
        <w:trPr>
          <w:trHeight w:val="450" w:hRule="atLeast"/>
          <w:jc w:val="center"/>
        </w:trPr>
        <w:tc>
          <w:tcPr>
            <w:tcW w:w="4798"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2929"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hint="eastAsia" w:ascii="Times New Roman" w:hAnsi="Times New Roman" w:eastAsia="仿宋_GB2312" w:cs="Times New Roman"/>
                <w:b/>
                <w:kern w:val="0"/>
                <w:szCs w:val="21"/>
              </w:rPr>
              <w:t>122.87</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hint="eastAsia" w:ascii="Times New Roman" w:hAnsi="Times New Roman" w:eastAsia="仿宋_GB2312" w:cs="Times New Roman"/>
                <w:b/>
                <w:kern w:val="0"/>
                <w:szCs w:val="21"/>
              </w:rPr>
              <w:t>102.87</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b/>
                <w:kern w:val="0"/>
                <w:szCs w:val="21"/>
              </w:rPr>
            </w:pPr>
            <w:r>
              <w:rPr>
                <w:rFonts w:hint="eastAsia" w:ascii="Times New Roman" w:hAnsi="Times New Roman" w:eastAsia="仿宋_GB2312" w:cs="Times New Roman"/>
                <w:b/>
                <w:kern w:val="0"/>
                <w:szCs w:val="21"/>
              </w:rPr>
              <w:t>20.00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208</w:t>
            </w:r>
          </w:p>
        </w:tc>
        <w:tc>
          <w:tcPr>
            <w:tcW w:w="359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社会保障和就业支出</w:t>
            </w:r>
          </w:p>
        </w:tc>
        <w:tc>
          <w:tcPr>
            <w:tcW w:w="2929" w:type="dxa"/>
            <w:tcBorders>
              <w:top w:val="nil"/>
              <w:left w:val="nil"/>
              <w:bottom w:val="single" w:color="auto" w:sz="4" w:space="0"/>
              <w:right w:val="single" w:color="auto" w:sz="4" w:space="0"/>
            </w:tcBorders>
            <w:shd w:val="clear" w:color="auto" w:fill="auto"/>
          </w:tcPr>
          <w:p>
            <w:pPr>
              <w:jc w:val="center"/>
            </w:pPr>
            <w:r>
              <w:rPr>
                <w:rFonts w:hint="eastAsia" w:ascii="Times New Roman" w:hAnsi="Times New Roman" w:eastAsia="仿宋_GB2312" w:cs="Times New Roman"/>
                <w:kern w:val="0"/>
                <w:szCs w:val="21"/>
              </w:rPr>
              <w:t>14.56</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14.56</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20805</w:t>
            </w:r>
          </w:p>
        </w:tc>
        <w:tc>
          <w:tcPr>
            <w:tcW w:w="359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行政事业单位养老支出</w:t>
            </w:r>
          </w:p>
        </w:tc>
        <w:tc>
          <w:tcPr>
            <w:tcW w:w="2929" w:type="dxa"/>
            <w:tcBorders>
              <w:top w:val="nil"/>
              <w:left w:val="nil"/>
              <w:bottom w:val="single" w:color="auto" w:sz="4" w:space="0"/>
              <w:right w:val="single" w:color="auto" w:sz="4" w:space="0"/>
            </w:tcBorders>
            <w:shd w:val="clear" w:color="auto" w:fill="auto"/>
          </w:tcPr>
          <w:p>
            <w:pPr>
              <w:jc w:val="center"/>
            </w:pPr>
            <w:r>
              <w:rPr>
                <w:rFonts w:hint="eastAsia" w:ascii="Times New Roman" w:hAnsi="Times New Roman" w:eastAsia="仿宋_GB2312" w:cs="Times New Roman"/>
                <w:kern w:val="0"/>
                <w:szCs w:val="21"/>
              </w:rPr>
              <w:t>14.56</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14.56</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2080505</w:t>
            </w:r>
          </w:p>
        </w:tc>
        <w:tc>
          <w:tcPr>
            <w:tcW w:w="359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机关事业单位基本养老保险缴费支出</w:t>
            </w:r>
          </w:p>
        </w:tc>
        <w:tc>
          <w:tcPr>
            <w:tcW w:w="2929"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14.56</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14.56</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213</w:t>
            </w:r>
          </w:p>
        </w:tc>
        <w:tc>
          <w:tcPr>
            <w:tcW w:w="359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农林水支出</w:t>
            </w:r>
          </w:p>
        </w:tc>
        <w:tc>
          <w:tcPr>
            <w:tcW w:w="2929"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108.31</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88.31</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20.00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21301</w:t>
            </w:r>
          </w:p>
        </w:tc>
        <w:tc>
          <w:tcPr>
            <w:tcW w:w="359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农业农村</w:t>
            </w:r>
          </w:p>
        </w:tc>
        <w:tc>
          <w:tcPr>
            <w:tcW w:w="2929"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108.31</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88.31</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20.00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2130104</w:t>
            </w:r>
          </w:p>
        </w:tc>
        <w:tc>
          <w:tcPr>
            <w:tcW w:w="3598"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事业运行</w:t>
            </w:r>
          </w:p>
        </w:tc>
        <w:tc>
          <w:tcPr>
            <w:tcW w:w="2929"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108.31</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88.31</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20.00</w:t>
            </w:r>
          </w:p>
        </w:tc>
      </w:tr>
      <w:tr>
        <w:tblPrEx>
          <w:tblLayout w:type="fixed"/>
          <w:tblCellMar>
            <w:top w:w="0" w:type="dxa"/>
            <w:left w:w="108" w:type="dxa"/>
            <w:bottom w:w="0" w:type="dxa"/>
            <w:right w:w="108" w:type="dxa"/>
          </w:tblCellMar>
        </w:tblPrEx>
        <w:trPr>
          <w:trHeight w:val="645" w:hRule="atLeast"/>
          <w:jc w:val="center"/>
        </w:trPr>
        <w:tc>
          <w:tcPr>
            <w:tcW w:w="14219" w:type="dxa"/>
            <w:gridSpan w:val="5"/>
            <w:tcBorders>
              <w:top w:val="nil"/>
              <w:left w:val="nil"/>
              <w:bottom w:val="nil"/>
              <w:right w:val="nil"/>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注：本表反映部门本年度一般公共预算财政拨款支出情况。</w:t>
            </w:r>
          </w:p>
        </w:tc>
      </w:tr>
    </w:tbl>
    <w:p>
      <w:pPr>
        <w:widowControl/>
        <w:jc w:val="left"/>
        <w:rPr>
          <w:rFonts w:ascii="Times New Roman" w:hAnsi="Times New Roman" w:eastAsia="仿宋_GB2312" w:cs="Times New Roman"/>
          <w:bCs/>
          <w:kern w:val="0"/>
          <w:szCs w:val="21"/>
        </w:rPr>
      </w:pPr>
    </w:p>
    <w:p>
      <w:pPr>
        <w:widowControl/>
        <w:jc w:val="left"/>
        <w:rPr>
          <w:rFonts w:ascii="Times New Roman" w:hAnsi="Times New Roman" w:eastAsia="仿宋_GB2312" w:cs="Times New Roman"/>
          <w:bCs/>
          <w:kern w:val="0"/>
          <w:szCs w:val="21"/>
        </w:rPr>
      </w:pPr>
      <w:r>
        <w:br w:type="page"/>
      </w:r>
    </w:p>
    <w:tbl>
      <w:tblPr>
        <w:tblStyle w:val="5"/>
        <w:tblW w:w="15723" w:type="dxa"/>
        <w:tblInd w:w="0" w:type="dxa"/>
        <w:tblLayout w:type="fixed"/>
        <w:tblCellMar>
          <w:top w:w="0" w:type="dxa"/>
          <w:left w:w="108" w:type="dxa"/>
          <w:bottom w:w="0" w:type="dxa"/>
          <w:right w:w="108" w:type="dxa"/>
        </w:tblCellMar>
      </w:tblPr>
      <w:tblGrid>
        <w:gridCol w:w="997"/>
        <w:gridCol w:w="240"/>
        <w:gridCol w:w="94"/>
        <w:gridCol w:w="1299"/>
        <w:gridCol w:w="2046"/>
        <w:gridCol w:w="69"/>
        <w:gridCol w:w="895"/>
        <w:gridCol w:w="989"/>
        <w:gridCol w:w="308"/>
        <w:gridCol w:w="1993"/>
        <w:gridCol w:w="112"/>
        <w:gridCol w:w="723"/>
        <w:gridCol w:w="1025"/>
        <w:gridCol w:w="358"/>
        <w:gridCol w:w="2106"/>
        <w:gridCol w:w="1714"/>
        <w:gridCol w:w="392"/>
        <w:gridCol w:w="363"/>
      </w:tblGrid>
      <w:tr>
        <w:tblPrEx>
          <w:tblLayout w:type="fixed"/>
          <w:tblCellMar>
            <w:top w:w="0" w:type="dxa"/>
            <w:left w:w="108" w:type="dxa"/>
            <w:bottom w:w="0" w:type="dxa"/>
            <w:right w:w="108" w:type="dxa"/>
          </w:tblCellMar>
        </w:tblPrEx>
        <w:trPr>
          <w:trHeight w:val="113" w:hRule="atLeast"/>
        </w:trPr>
        <w:tc>
          <w:tcPr>
            <w:tcW w:w="15723" w:type="dxa"/>
            <w:gridSpan w:val="18"/>
            <w:tcBorders>
              <w:top w:val="nil"/>
              <w:left w:val="nil"/>
              <w:bottom w:val="nil"/>
              <w:right w:val="nil"/>
            </w:tcBorders>
            <w:shd w:val="clear" w:color="auto" w:fill="auto"/>
            <w:noWrap/>
            <w:vAlign w:val="center"/>
          </w:tcPr>
          <w:p>
            <w:pPr>
              <w:widowControl/>
              <w:jc w:val="center"/>
              <w:rPr>
                <w:rFonts w:hint="eastAsia" w:ascii="华文中宋" w:hAnsi="华文中宋" w:eastAsia="华文中宋" w:cs="宋体"/>
                <w:color w:val="000000"/>
                <w:kern w:val="0"/>
                <w:szCs w:val="32"/>
              </w:rPr>
            </w:pPr>
            <w:bookmarkStart w:id="2" w:name="RANGE!A1:I34"/>
          </w:p>
          <w:p>
            <w:pPr>
              <w:widowControl/>
              <w:jc w:val="center"/>
              <w:rPr>
                <w:rFonts w:ascii="华文中宋" w:hAnsi="华文中宋" w:eastAsia="华文中宋" w:cs="宋体"/>
                <w:color w:val="000000"/>
                <w:kern w:val="0"/>
                <w:szCs w:val="32"/>
              </w:rPr>
            </w:pPr>
            <w:r>
              <w:rPr>
                <w:rFonts w:hint="eastAsia" w:ascii="华文中宋" w:hAnsi="华文中宋" w:eastAsia="华文中宋" w:cs="宋体"/>
                <w:color w:val="000000"/>
                <w:kern w:val="0"/>
                <w:szCs w:val="32"/>
              </w:rPr>
              <w:t>一般公共预算财政拨款基本支出决算明细表</w:t>
            </w:r>
            <w:bookmarkEnd w:id="2"/>
          </w:p>
          <w:p>
            <w:pPr>
              <w:widowControl/>
              <w:wordWrap w:val="0"/>
              <w:jc w:val="righ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公开06表</w:t>
            </w:r>
          </w:p>
          <w:p>
            <w:pPr>
              <w:widowControl/>
              <w:jc w:val="both"/>
              <w:rPr>
                <w:rFonts w:ascii="华文中宋" w:hAnsi="华文中宋" w:eastAsia="华文中宋" w:cs="宋体"/>
                <w:color w:val="000000"/>
                <w:kern w:val="0"/>
                <w:szCs w:val="32"/>
              </w:rPr>
            </w:pPr>
            <w:r>
              <w:rPr>
                <w:rFonts w:ascii="Times New Roman" w:hAnsi="Times New Roman" w:eastAsia="仿宋_GB2312" w:cs="Times New Roman"/>
                <w:color w:val="000000"/>
                <w:kern w:val="0"/>
                <w:szCs w:val="21"/>
              </w:rPr>
              <w:t>部门：</w:t>
            </w:r>
            <w:r>
              <w:rPr>
                <w:rFonts w:hint="eastAsia" w:ascii="Times New Roman" w:hAnsi="Times New Roman" w:eastAsia="仿宋_GB2312" w:cs="Times New Roman"/>
                <w:color w:val="000000"/>
                <w:kern w:val="0"/>
                <w:szCs w:val="21"/>
                <w:lang w:eastAsia="zh-CN"/>
              </w:rPr>
              <w:t>湖南省农业机械化高科技示范园</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val="en-US" w:eastAsia="zh-CN"/>
              </w:rPr>
              <w:t xml:space="preserve">                                                                                                       </w:t>
            </w:r>
            <w:r>
              <w:rPr>
                <w:rFonts w:hint="eastAsia" w:ascii="Times New Roman" w:hAnsi="Times New Roman" w:eastAsia="仿宋_GB2312" w:cs="Times New Roman"/>
                <w:color w:val="000000"/>
                <w:kern w:val="0"/>
                <w:szCs w:val="21"/>
              </w:rPr>
              <w:t>单位：万元</w:t>
            </w:r>
          </w:p>
        </w:tc>
      </w:tr>
      <w:tr>
        <w:tblPrEx>
          <w:tblLayout w:type="fixed"/>
          <w:tblCellMar>
            <w:top w:w="0" w:type="dxa"/>
            <w:left w:w="108" w:type="dxa"/>
            <w:bottom w:w="0" w:type="dxa"/>
            <w:right w:w="108" w:type="dxa"/>
          </w:tblCellMar>
        </w:tblPrEx>
        <w:trPr>
          <w:trHeight w:val="113" w:hRule="atLeast"/>
        </w:trPr>
        <w:tc>
          <w:tcPr>
            <w:tcW w:w="133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 w:val="20"/>
                <w:szCs w:val="20"/>
              </w:rPr>
              <w:t>经济分类科目编码</w:t>
            </w:r>
          </w:p>
        </w:tc>
        <w:tc>
          <w:tcPr>
            <w:tcW w:w="334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96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98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230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8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10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4178"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r>
      <w:tr>
        <w:tblPrEx>
          <w:tblLayout w:type="fixed"/>
          <w:tblCellMar>
            <w:top w:w="0" w:type="dxa"/>
            <w:left w:w="108" w:type="dxa"/>
            <w:bottom w:w="0" w:type="dxa"/>
            <w:right w:w="108" w:type="dxa"/>
          </w:tblCellMar>
        </w:tblPrEx>
        <w:trPr>
          <w:trHeight w:val="284" w:hRule="exact"/>
        </w:trPr>
        <w:tc>
          <w:tcPr>
            <w:tcW w:w="133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w:t>
            </w:r>
          </w:p>
        </w:tc>
        <w:tc>
          <w:tcPr>
            <w:tcW w:w="33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工资福利支出</w:t>
            </w:r>
          </w:p>
        </w:tc>
        <w:tc>
          <w:tcPr>
            <w:tcW w:w="964"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b/>
                <w:bCs/>
                <w:color w:val="000000"/>
                <w:kern w:val="0"/>
                <w:szCs w:val="20"/>
                <w:lang w:val="en-US" w:eastAsia="zh-CN"/>
              </w:rPr>
              <w:t>52.59</w:t>
            </w:r>
          </w:p>
        </w:tc>
        <w:tc>
          <w:tcPr>
            <w:tcW w:w="9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w:t>
            </w:r>
          </w:p>
        </w:tc>
        <w:tc>
          <w:tcPr>
            <w:tcW w:w="230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商品和服务支出</w:t>
            </w:r>
          </w:p>
        </w:tc>
        <w:tc>
          <w:tcPr>
            <w:tcW w:w="8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b/>
                <w:bCs/>
                <w:color w:val="000000"/>
                <w:kern w:val="0"/>
                <w:szCs w:val="20"/>
                <w:lang w:val="en-US" w:eastAsia="zh-CN"/>
              </w:rPr>
            </w:pPr>
            <w:r>
              <w:rPr>
                <w:rFonts w:hint="eastAsia" w:ascii="宋体" w:hAnsi="宋体" w:eastAsia="宋体" w:cs="宋体"/>
                <w:b/>
                <w:bCs/>
                <w:color w:val="000000"/>
                <w:kern w:val="0"/>
                <w:szCs w:val="20"/>
                <w:lang w:val="en-US" w:eastAsia="zh-CN"/>
              </w:rPr>
              <w:t>50.28</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w:t>
            </w:r>
          </w:p>
        </w:tc>
        <w:tc>
          <w:tcPr>
            <w:tcW w:w="417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债务利息及费用支出</w:t>
            </w:r>
          </w:p>
        </w:tc>
        <w:tc>
          <w:tcPr>
            <w:tcW w:w="75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30101</w:t>
            </w:r>
          </w:p>
        </w:tc>
        <w:tc>
          <w:tcPr>
            <w:tcW w:w="33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基本工资</w:t>
            </w:r>
          </w:p>
        </w:tc>
        <w:tc>
          <w:tcPr>
            <w:tcW w:w="964" w:type="dxa"/>
            <w:gridSpan w:val="2"/>
            <w:tcBorders>
              <w:top w:val="nil"/>
              <w:left w:val="nil"/>
              <w:bottom w:val="single" w:color="auto" w:sz="4" w:space="0"/>
              <w:right w:val="single" w:color="auto" w:sz="4" w:space="0"/>
            </w:tcBorders>
            <w:shd w:val="clear" w:color="auto" w:fill="auto"/>
            <w:noWrap/>
            <w:vAlign w:val="center"/>
          </w:tcPr>
          <w:p>
            <w:pPr>
              <w:widowControl/>
              <w:ind w:left="525" w:hanging="525" w:hangingChars="250"/>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14.85</w:t>
            </w:r>
          </w:p>
        </w:tc>
        <w:tc>
          <w:tcPr>
            <w:tcW w:w="9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30201</w:t>
            </w:r>
          </w:p>
        </w:tc>
        <w:tc>
          <w:tcPr>
            <w:tcW w:w="230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办公费</w:t>
            </w:r>
          </w:p>
        </w:tc>
        <w:tc>
          <w:tcPr>
            <w:tcW w:w="8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2.60</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30701</w:t>
            </w:r>
          </w:p>
        </w:tc>
        <w:tc>
          <w:tcPr>
            <w:tcW w:w="417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国内债务付息</w:t>
            </w:r>
          </w:p>
        </w:tc>
        <w:tc>
          <w:tcPr>
            <w:tcW w:w="75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30102</w:t>
            </w:r>
          </w:p>
        </w:tc>
        <w:tc>
          <w:tcPr>
            <w:tcW w:w="33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津贴补贴</w:t>
            </w:r>
          </w:p>
        </w:tc>
        <w:tc>
          <w:tcPr>
            <w:tcW w:w="96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8.26</w:t>
            </w:r>
            <w:r>
              <w:rPr>
                <w:rFonts w:hint="eastAsia" w:ascii="宋体" w:hAnsi="宋体" w:eastAsia="宋体" w:cs="宋体"/>
                <w:color w:val="000000"/>
                <w:kern w:val="0"/>
                <w:szCs w:val="20"/>
              </w:rPr>
              <w:t>　</w:t>
            </w:r>
          </w:p>
        </w:tc>
        <w:tc>
          <w:tcPr>
            <w:tcW w:w="9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30202</w:t>
            </w:r>
          </w:p>
        </w:tc>
        <w:tc>
          <w:tcPr>
            <w:tcW w:w="230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印刷费</w:t>
            </w:r>
          </w:p>
        </w:tc>
        <w:tc>
          <w:tcPr>
            <w:tcW w:w="8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30702</w:t>
            </w:r>
          </w:p>
        </w:tc>
        <w:tc>
          <w:tcPr>
            <w:tcW w:w="417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国外债务付息</w:t>
            </w:r>
          </w:p>
        </w:tc>
        <w:tc>
          <w:tcPr>
            <w:tcW w:w="75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30103</w:t>
            </w:r>
          </w:p>
        </w:tc>
        <w:tc>
          <w:tcPr>
            <w:tcW w:w="33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奖金</w:t>
            </w:r>
          </w:p>
        </w:tc>
        <w:tc>
          <w:tcPr>
            <w:tcW w:w="964"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　</w:t>
            </w:r>
          </w:p>
        </w:tc>
        <w:tc>
          <w:tcPr>
            <w:tcW w:w="9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30203</w:t>
            </w:r>
          </w:p>
        </w:tc>
        <w:tc>
          <w:tcPr>
            <w:tcW w:w="230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咨询费</w:t>
            </w:r>
          </w:p>
        </w:tc>
        <w:tc>
          <w:tcPr>
            <w:tcW w:w="8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w:t>
            </w:r>
          </w:p>
        </w:tc>
        <w:tc>
          <w:tcPr>
            <w:tcW w:w="417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资本性支出</w:t>
            </w:r>
          </w:p>
        </w:tc>
        <w:tc>
          <w:tcPr>
            <w:tcW w:w="75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30106</w:t>
            </w:r>
          </w:p>
        </w:tc>
        <w:tc>
          <w:tcPr>
            <w:tcW w:w="33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伙食补助费</w:t>
            </w:r>
          </w:p>
        </w:tc>
        <w:tc>
          <w:tcPr>
            <w:tcW w:w="964"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1.80</w:t>
            </w:r>
          </w:p>
        </w:tc>
        <w:tc>
          <w:tcPr>
            <w:tcW w:w="9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30204</w:t>
            </w:r>
          </w:p>
        </w:tc>
        <w:tc>
          <w:tcPr>
            <w:tcW w:w="230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手续费</w:t>
            </w:r>
          </w:p>
        </w:tc>
        <w:tc>
          <w:tcPr>
            <w:tcW w:w="8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31001</w:t>
            </w:r>
          </w:p>
        </w:tc>
        <w:tc>
          <w:tcPr>
            <w:tcW w:w="417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房屋建筑物购建</w:t>
            </w:r>
          </w:p>
        </w:tc>
        <w:tc>
          <w:tcPr>
            <w:tcW w:w="75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30107</w:t>
            </w:r>
          </w:p>
        </w:tc>
        <w:tc>
          <w:tcPr>
            <w:tcW w:w="33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绩效工资</w:t>
            </w:r>
          </w:p>
        </w:tc>
        <w:tc>
          <w:tcPr>
            <w:tcW w:w="964"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7.52</w:t>
            </w:r>
          </w:p>
        </w:tc>
        <w:tc>
          <w:tcPr>
            <w:tcW w:w="9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30205</w:t>
            </w:r>
          </w:p>
        </w:tc>
        <w:tc>
          <w:tcPr>
            <w:tcW w:w="230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水费</w:t>
            </w:r>
          </w:p>
        </w:tc>
        <w:tc>
          <w:tcPr>
            <w:tcW w:w="8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31002</w:t>
            </w:r>
          </w:p>
        </w:tc>
        <w:tc>
          <w:tcPr>
            <w:tcW w:w="417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办公设备购置</w:t>
            </w:r>
          </w:p>
        </w:tc>
        <w:tc>
          <w:tcPr>
            <w:tcW w:w="75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30108</w:t>
            </w:r>
          </w:p>
        </w:tc>
        <w:tc>
          <w:tcPr>
            <w:tcW w:w="33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机关事业单位基本养老保险缴费</w:t>
            </w:r>
          </w:p>
        </w:tc>
        <w:tc>
          <w:tcPr>
            <w:tcW w:w="964"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5.76</w:t>
            </w:r>
          </w:p>
        </w:tc>
        <w:tc>
          <w:tcPr>
            <w:tcW w:w="9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30206</w:t>
            </w:r>
          </w:p>
        </w:tc>
        <w:tc>
          <w:tcPr>
            <w:tcW w:w="230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电费</w:t>
            </w:r>
          </w:p>
        </w:tc>
        <w:tc>
          <w:tcPr>
            <w:tcW w:w="8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3.00</w:t>
            </w:r>
            <w:r>
              <w:rPr>
                <w:rFonts w:hint="eastAsia" w:ascii="宋体" w:hAnsi="宋体" w:eastAsia="宋体" w:cs="宋体"/>
                <w:color w:val="000000"/>
                <w:kern w:val="0"/>
                <w:szCs w:val="20"/>
              </w:rPr>
              <w:t>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31003</w:t>
            </w:r>
          </w:p>
        </w:tc>
        <w:tc>
          <w:tcPr>
            <w:tcW w:w="417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专用设备购置</w:t>
            </w:r>
          </w:p>
        </w:tc>
        <w:tc>
          <w:tcPr>
            <w:tcW w:w="75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30109</w:t>
            </w:r>
          </w:p>
        </w:tc>
        <w:tc>
          <w:tcPr>
            <w:tcW w:w="33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职业年金缴费</w:t>
            </w:r>
          </w:p>
        </w:tc>
        <w:tc>
          <w:tcPr>
            <w:tcW w:w="964"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2.88</w:t>
            </w:r>
          </w:p>
        </w:tc>
        <w:tc>
          <w:tcPr>
            <w:tcW w:w="9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30207</w:t>
            </w:r>
          </w:p>
        </w:tc>
        <w:tc>
          <w:tcPr>
            <w:tcW w:w="230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邮电费</w:t>
            </w:r>
          </w:p>
        </w:tc>
        <w:tc>
          <w:tcPr>
            <w:tcW w:w="8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31005</w:t>
            </w:r>
          </w:p>
        </w:tc>
        <w:tc>
          <w:tcPr>
            <w:tcW w:w="417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基础设施建设</w:t>
            </w:r>
          </w:p>
        </w:tc>
        <w:tc>
          <w:tcPr>
            <w:tcW w:w="75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30110</w:t>
            </w:r>
          </w:p>
        </w:tc>
        <w:tc>
          <w:tcPr>
            <w:tcW w:w="33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职工基本医疗保险缴费</w:t>
            </w:r>
          </w:p>
        </w:tc>
        <w:tc>
          <w:tcPr>
            <w:tcW w:w="964"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4.08</w:t>
            </w:r>
          </w:p>
        </w:tc>
        <w:tc>
          <w:tcPr>
            <w:tcW w:w="9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30208</w:t>
            </w:r>
          </w:p>
        </w:tc>
        <w:tc>
          <w:tcPr>
            <w:tcW w:w="230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取暖费</w:t>
            </w:r>
          </w:p>
        </w:tc>
        <w:tc>
          <w:tcPr>
            <w:tcW w:w="8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31006</w:t>
            </w:r>
          </w:p>
        </w:tc>
        <w:tc>
          <w:tcPr>
            <w:tcW w:w="417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大型修缮</w:t>
            </w:r>
          </w:p>
        </w:tc>
        <w:tc>
          <w:tcPr>
            <w:tcW w:w="75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30111</w:t>
            </w:r>
          </w:p>
        </w:tc>
        <w:tc>
          <w:tcPr>
            <w:tcW w:w="33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公务员医疗补助缴费</w:t>
            </w:r>
          </w:p>
        </w:tc>
        <w:tc>
          <w:tcPr>
            <w:tcW w:w="964"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　</w:t>
            </w:r>
          </w:p>
        </w:tc>
        <w:tc>
          <w:tcPr>
            <w:tcW w:w="9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30209</w:t>
            </w:r>
          </w:p>
        </w:tc>
        <w:tc>
          <w:tcPr>
            <w:tcW w:w="230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物业管理费</w:t>
            </w:r>
          </w:p>
        </w:tc>
        <w:tc>
          <w:tcPr>
            <w:tcW w:w="8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3.50</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31007</w:t>
            </w:r>
          </w:p>
        </w:tc>
        <w:tc>
          <w:tcPr>
            <w:tcW w:w="417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信息网络及软件购置更新</w:t>
            </w:r>
          </w:p>
        </w:tc>
        <w:tc>
          <w:tcPr>
            <w:tcW w:w="75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30112</w:t>
            </w:r>
          </w:p>
        </w:tc>
        <w:tc>
          <w:tcPr>
            <w:tcW w:w="33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其他社会保障缴费</w:t>
            </w:r>
          </w:p>
        </w:tc>
        <w:tc>
          <w:tcPr>
            <w:tcW w:w="964"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1.84　</w:t>
            </w:r>
          </w:p>
        </w:tc>
        <w:tc>
          <w:tcPr>
            <w:tcW w:w="9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30211</w:t>
            </w:r>
          </w:p>
        </w:tc>
        <w:tc>
          <w:tcPr>
            <w:tcW w:w="230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差旅费</w:t>
            </w:r>
          </w:p>
        </w:tc>
        <w:tc>
          <w:tcPr>
            <w:tcW w:w="8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2.38</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31008</w:t>
            </w:r>
          </w:p>
        </w:tc>
        <w:tc>
          <w:tcPr>
            <w:tcW w:w="417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物资储备</w:t>
            </w:r>
          </w:p>
        </w:tc>
        <w:tc>
          <w:tcPr>
            <w:tcW w:w="75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30113</w:t>
            </w:r>
          </w:p>
        </w:tc>
        <w:tc>
          <w:tcPr>
            <w:tcW w:w="33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住房公积金</w:t>
            </w:r>
          </w:p>
        </w:tc>
        <w:tc>
          <w:tcPr>
            <w:tcW w:w="964"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5.60</w:t>
            </w:r>
          </w:p>
        </w:tc>
        <w:tc>
          <w:tcPr>
            <w:tcW w:w="9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30212</w:t>
            </w:r>
          </w:p>
        </w:tc>
        <w:tc>
          <w:tcPr>
            <w:tcW w:w="230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因公出国（境）费用</w:t>
            </w:r>
          </w:p>
        </w:tc>
        <w:tc>
          <w:tcPr>
            <w:tcW w:w="8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31009</w:t>
            </w:r>
          </w:p>
        </w:tc>
        <w:tc>
          <w:tcPr>
            <w:tcW w:w="417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土地补偿</w:t>
            </w:r>
          </w:p>
        </w:tc>
        <w:tc>
          <w:tcPr>
            <w:tcW w:w="75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30114</w:t>
            </w:r>
          </w:p>
        </w:tc>
        <w:tc>
          <w:tcPr>
            <w:tcW w:w="33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w:t>
            </w:r>
          </w:p>
        </w:tc>
        <w:tc>
          <w:tcPr>
            <w:tcW w:w="964"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　</w:t>
            </w:r>
          </w:p>
        </w:tc>
        <w:tc>
          <w:tcPr>
            <w:tcW w:w="9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30213</w:t>
            </w:r>
          </w:p>
        </w:tc>
        <w:tc>
          <w:tcPr>
            <w:tcW w:w="230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维修（护）费</w:t>
            </w:r>
          </w:p>
        </w:tc>
        <w:tc>
          <w:tcPr>
            <w:tcW w:w="8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31010</w:t>
            </w:r>
          </w:p>
        </w:tc>
        <w:tc>
          <w:tcPr>
            <w:tcW w:w="417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安置补助</w:t>
            </w:r>
          </w:p>
        </w:tc>
        <w:tc>
          <w:tcPr>
            <w:tcW w:w="75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30199</w:t>
            </w:r>
          </w:p>
        </w:tc>
        <w:tc>
          <w:tcPr>
            <w:tcW w:w="33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其他工资福利支出</w:t>
            </w:r>
          </w:p>
        </w:tc>
        <w:tc>
          <w:tcPr>
            <w:tcW w:w="964"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　</w:t>
            </w:r>
          </w:p>
        </w:tc>
        <w:tc>
          <w:tcPr>
            <w:tcW w:w="9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30214</w:t>
            </w:r>
          </w:p>
        </w:tc>
        <w:tc>
          <w:tcPr>
            <w:tcW w:w="230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租赁费</w:t>
            </w:r>
          </w:p>
        </w:tc>
        <w:tc>
          <w:tcPr>
            <w:tcW w:w="8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31011</w:t>
            </w:r>
          </w:p>
        </w:tc>
        <w:tc>
          <w:tcPr>
            <w:tcW w:w="417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地上附着物和青苗补偿</w:t>
            </w:r>
          </w:p>
        </w:tc>
        <w:tc>
          <w:tcPr>
            <w:tcW w:w="75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w:t>
            </w:r>
          </w:p>
        </w:tc>
        <w:tc>
          <w:tcPr>
            <w:tcW w:w="33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对个人和家庭的补助</w:t>
            </w:r>
          </w:p>
        </w:tc>
        <w:tc>
          <w:tcPr>
            <w:tcW w:w="964"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　</w:t>
            </w:r>
          </w:p>
        </w:tc>
        <w:tc>
          <w:tcPr>
            <w:tcW w:w="9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30215</w:t>
            </w:r>
          </w:p>
        </w:tc>
        <w:tc>
          <w:tcPr>
            <w:tcW w:w="230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会议费</w:t>
            </w:r>
          </w:p>
        </w:tc>
        <w:tc>
          <w:tcPr>
            <w:tcW w:w="8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31012</w:t>
            </w:r>
          </w:p>
        </w:tc>
        <w:tc>
          <w:tcPr>
            <w:tcW w:w="417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拆迁补偿</w:t>
            </w:r>
          </w:p>
        </w:tc>
        <w:tc>
          <w:tcPr>
            <w:tcW w:w="75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30301</w:t>
            </w:r>
          </w:p>
        </w:tc>
        <w:tc>
          <w:tcPr>
            <w:tcW w:w="33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离休费</w:t>
            </w:r>
          </w:p>
        </w:tc>
        <w:tc>
          <w:tcPr>
            <w:tcW w:w="96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30216</w:t>
            </w:r>
          </w:p>
        </w:tc>
        <w:tc>
          <w:tcPr>
            <w:tcW w:w="230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培训费</w:t>
            </w:r>
          </w:p>
        </w:tc>
        <w:tc>
          <w:tcPr>
            <w:tcW w:w="8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31013</w:t>
            </w:r>
          </w:p>
        </w:tc>
        <w:tc>
          <w:tcPr>
            <w:tcW w:w="417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公务用车购置</w:t>
            </w:r>
          </w:p>
        </w:tc>
        <w:tc>
          <w:tcPr>
            <w:tcW w:w="75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30302</w:t>
            </w:r>
          </w:p>
        </w:tc>
        <w:tc>
          <w:tcPr>
            <w:tcW w:w="33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退休费</w:t>
            </w:r>
          </w:p>
        </w:tc>
        <w:tc>
          <w:tcPr>
            <w:tcW w:w="96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30217</w:t>
            </w:r>
          </w:p>
        </w:tc>
        <w:tc>
          <w:tcPr>
            <w:tcW w:w="230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公务接待费</w:t>
            </w:r>
          </w:p>
        </w:tc>
        <w:tc>
          <w:tcPr>
            <w:tcW w:w="8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0.11</w:t>
            </w:r>
            <w:r>
              <w:rPr>
                <w:rFonts w:hint="eastAsia" w:ascii="宋体" w:hAnsi="宋体" w:eastAsia="宋体" w:cs="宋体"/>
                <w:color w:val="000000"/>
                <w:kern w:val="0"/>
                <w:szCs w:val="20"/>
              </w:rPr>
              <w:t>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31019</w:t>
            </w:r>
          </w:p>
        </w:tc>
        <w:tc>
          <w:tcPr>
            <w:tcW w:w="417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其他交通工具购置</w:t>
            </w:r>
          </w:p>
        </w:tc>
        <w:tc>
          <w:tcPr>
            <w:tcW w:w="75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30303</w:t>
            </w:r>
          </w:p>
        </w:tc>
        <w:tc>
          <w:tcPr>
            <w:tcW w:w="33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退职（役）费</w:t>
            </w:r>
          </w:p>
        </w:tc>
        <w:tc>
          <w:tcPr>
            <w:tcW w:w="96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30218</w:t>
            </w:r>
          </w:p>
        </w:tc>
        <w:tc>
          <w:tcPr>
            <w:tcW w:w="230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专用材料费</w:t>
            </w:r>
          </w:p>
        </w:tc>
        <w:tc>
          <w:tcPr>
            <w:tcW w:w="8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31021</w:t>
            </w:r>
          </w:p>
        </w:tc>
        <w:tc>
          <w:tcPr>
            <w:tcW w:w="417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文物和陈列品购置</w:t>
            </w:r>
          </w:p>
        </w:tc>
        <w:tc>
          <w:tcPr>
            <w:tcW w:w="75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30304</w:t>
            </w:r>
          </w:p>
        </w:tc>
        <w:tc>
          <w:tcPr>
            <w:tcW w:w="33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抚恤金</w:t>
            </w:r>
          </w:p>
        </w:tc>
        <w:tc>
          <w:tcPr>
            <w:tcW w:w="96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30224</w:t>
            </w:r>
          </w:p>
        </w:tc>
        <w:tc>
          <w:tcPr>
            <w:tcW w:w="230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被装购置费</w:t>
            </w:r>
          </w:p>
        </w:tc>
        <w:tc>
          <w:tcPr>
            <w:tcW w:w="8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31022</w:t>
            </w:r>
          </w:p>
        </w:tc>
        <w:tc>
          <w:tcPr>
            <w:tcW w:w="417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无形资产购置</w:t>
            </w:r>
          </w:p>
        </w:tc>
        <w:tc>
          <w:tcPr>
            <w:tcW w:w="75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30305</w:t>
            </w:r>
          </w:p>
        </w:tc>
        <w:tc>
          <w:tcPr>
            <w:tcW w:w="33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生活补助</w:t>
            </w:r>
          </w:p>
        </w:tc>
        <w:tc>
          <w:tcPr>
            <w:tcW w:w="96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30225</w:t>
            </w:r>
          </w:p>
        </w:tc>
        <w:tc>
          <w:tcPr>
            <w:tcW w:w="230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专用燃料费</w:t>
            </w:r>
          </w:p>
        </w:tc>
        <w:tc>
          <w:tcPr>
            <w:tcW w:w="8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31099</w:t>
            </w:r>
          </w:p>
        </w:tc>
        <w:tc>
          <w:tcPr>
            <w:tcW w:w="417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其他资本性支出</w:t>
            </w:r>
          </w:p>
        </w:tc>
        <w:tc>
          <w:tcPr>
            <w:tcW w:w="75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30306</w:t>
            </w:r>
          </w:p>
        </w:tc>
        <w:tc>
          <w:tcPr>
            <w:tcW w:w="33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救济费</w:t>
            </w:r>
          </w:p>
        </w:tc>
        <w:tc>
          <w:tcPr>
            <w:tcW w:w="96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30226</w:t>
            </w:r>
          </w:p>
        </w:tc>
        <w:tc>
          <w:tcPr>
            <w:tcW w:w="230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劳务费</w:t>
            </w:r>
          </w:p>
        </w:tc>
        <w:tc>
          <w:tcPr>
            <w:tcW w:w="8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18.30</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w:t>
            </w:r>
          </w:p>
        </w:tc>
        <w:tc>
          <w:tcPr>
            <w:tcW w:w="417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其他支出</w:t>
            </w:r>
          </w:p>
        </w:tc>
        <w:tc>
          <w:tcPr>
            <w:tcW w:w="75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30307</w:t>
            </w:r>
          </w:p>
        </w:tc>
        <w:tc>
          <w:tcPr>
            <w:tcW w:w="33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医疗费补助</w:t>
            </w:r>
          </w:p>
        </w:tc>
        <w:tc>
          <w:tcPr>
            <w:tcW w:w="96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30227</w:t>
            </w:r>
          </w:p>
        </w:tc>
        <w:tc>
          <w:tcPr>
            <w:tcW w:w="230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委托业务费</w:t>
            </w:r>
          </w:p>
        </w:tc>
        <w:tc>
          <w:tcPr>
            <w:tcW w:w="8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39906</w:t>
            </w:r>
          </w:p>
        </w:tc>
        <w:tc>
          <w:tcPr>
            <w:tcW w:w="417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赠与</w:t>
            </w:r>
          </w:p>
        </w:tc>
        <w:tc>
          <w:tcPr>
            <w:tcW w:w="75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30308</w:t>
            </w:r>
          </w:p>
        </w:tc>
        <w:tc>
          <w:tcPr>
            <w:tcW w:w="33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助学金</w:t>
            </w:r>
          </w:p>
        </w:tc>
        <w:tc>
          <w:tcPr>
            <w:tcW w:w="96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30228</w:t>
            </w:r>
          </w:p>
        </w:tc>
        <w:tc>
          <w:tcPr>
            <w:tcW w:w="230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工会经费</w:t>
            </w:r>
          </w:p>
        </w:tc>
        <w:tc>
          <w:tcPr>
            <w:tcW w:w="8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2.30</w:t>
            </w:r>
            <w:r>
              <w:rPr>
                <w:rFonts w:hint="eastAsia" w:ascii="宋体" w:hAnsi="宋体" w:eastAsia="宋体" w:cs="宋体"/>
                <w:color w:val="000000"/>
                <w:kern w:val="0"/>
                <w:szCs w:val="20"/>
              </w:rPr>
              <w:t>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39907</w:t>
            </w:r>
          </w:p>
        </w:tc>
        <w:tc>
          <w:tcPr>
            <w:tcW w:w="417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国家赔偿费用支出</w:t>
            </w:r>
          </w:p>
        </w:tc>
        <w:tc>
          <w:tcPr>
            <w:tcW w:w="75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30309</w:t>
            </w:r>
          </w:p>
        </w:tc>
        <w:tc>
          <w:tcPr>
            <w:tcW w:w="33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奖励金</w:t>
            </w:r>
          </w:p>
        </w:tc>
        <w:tc>
          <w:tcPr>
            <w:tcW w:w="96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30229</w:t>
            </w:r>
          </w:p>
        </w:tc>
        <w:tc>
          <w:tcPr>
            <w:tcW w:w="230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福利费</w:t>
            </w:r>
          </w:p>
        </w:tc>
        <w:tc>
          <w:tcPr>
            <w:tcW w:w="8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0.39</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39908</w:t>
            </w:r>
          </w:p>
        </w:tc>
        <w:tc>
          <w:tcPr>
            <w:tcW w:w="417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对民间非营利组织和群众性自治组织补贴</w:t>
            </w:r>
          </w:p>
        </w:tc>
        <w:tc>
          <w:tcPr>
            <w:tcW w:w="75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30310</w:t>
            </w:r>
          </w:p>
        </w:tc>
        <w:tc>
          <w:tcPr>
            <w:tcW w:w="33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个人农业生产补贴</w:t>
            </w:r>
          </w:p>
        </w:tc>
        <w:tc>
          <w:tcPr>
            <w:tcW w:w="96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30231</w:t>
            </w:r>
          </w:p>
        </w:tc>
        <w:tc>
          <w:tcPr>
            <w:tcW w:w="230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公务用车运行维护费</w:t>
            </w:r>
          </w:p>
        </w:tc>
        <w:tc>
          <w:tcPr>
            <w:tcW w:w="8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3.00</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39999</w:t>
            </w:r>
          </w:p>
        </w:tc>
        <w:tc>
          <w:tcPr>
            <w:tcW w:w="417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其他支出</w:t>
            </w:r>
          </w:p>
        </w:tc>
        <w:tc>
          <w:tcPr>
            <w:tcW w:w="75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30311</w:t>
            </w:r>
          </w:p>
        </w:tc>
        <w:tc>
          <w:tcPr>
            <w:tcW w:w="33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代缴社会保险费</w:t>
            </w:r>
          </w:p>
        </w:tc>
        <w:tc>
          <w:tcPr>
            <w:tcW w:w="96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30239</w:t>
            </w:r>
          </w:p>
        </w:tc>
        <w:tc>
          <w:tcPr>
            <w:tcW w:w="230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其他交通费用</w:t>
            </w:r>
          </w:p>
        </w:tc>
        <w:tc>
          <w:tcPr>
            <w:tcW w:w="8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417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75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30399</w:t>
            </w:r>
          </w:p>
        </w:tc>
        <w:tc>
          <w:tcPr>
            <w:tcW w:w="33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其他对个人和家庭的补助</w:t>
            </w:r>
          </w:p>
        </w:tc>
        <w:tc>
          <w:tcPr>
            <w:tcW w:w="96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30240</w:t>
            </w:r>
          </w:p>
        </w:tc>
        <w:tc>
          <w:tcPr>
            <w:tcW w:w="230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税金及附加费用</w:t>
            </w:r>
          </w:p>
        </w:tc>
        <w:tc>
          <w:tcPr>
            <w:tcW w:w="8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1.56</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417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75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33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6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30299</w:t>
            </w:r>
          </w:p>
        </w:tc>
        <w:tc>
          <w:tcPr>
            <w:tcW w:w="230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其他商品和服务支出</w:t>
            </w:r>
          </w:p>
        </w:tc>
        <w:tc>
          <w:tcPr>
            <w:tcW w:w="8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13.14</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417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75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4676"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人员经费合计</w:t>
            </w:r>
          </w:p>
        </w:tc>
        <w:tc>
          <w:tcPr>
            <w:tcW w:w="964"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b/>
                <w:bCs/>
                <w:color w:val="000000"/>
                <w:kern w:val="0"/>
                <w:szCs w:val="20"/>
                <w:lang w:val="en-US" w:eastAsia="zh-CN"/>
              </w:rPr>
            </w:pPr>
            <w:r>
              <w:rPr>
                <w:rFonts w:hint="eastAsia" w:ascii="宋体" w:hAnsi="宋体" w:eastAsia="宋体" w:cs="宋体"/>
                <w:b/>
                <w:bCs/>
                <w:color w:val="000000"/>
                <w:kern w:val="0"/>
                <w:szCs w:val="20"/>
                <w:lang w:val="en-US" w:eastAsia="zh-CN"/>
              </w:rPr>
              <w:t>52.59</w:t>
            </w:r>
          </w:p>
        </w:tc>
        <w:tc>
          <w:tcPr>
            <w:tcW w:w="9328" w:type="dxa"/>
            <w:gridSpan w:val="9"/>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公用经费合计</w:t>
            </w:r>
          </w:p>
        </w:tc>
        <w:tc>
          <w:tcPr>
            <w:tcW w:w="755"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b/>
                <w:bCs/>
                <w:color w:val="000000"/>
                <w:kern w:val="0"/>
                <w:szCs w:val="18"/>
                <w:lang w:val="en-US" w:eastAsia="zh-CN"/>
              </w:rPr>
            </w:pPr>
            <w:r>
              <w:rPr>
                <w:rFonts w:hint="eastAsia" w:ascii="宋体" w:hAnsi="宋体" w:eastAsia="宋体" w:cs="宋体"/>
                <w:b/>
                <w:bCs/>
                <w:color w:val="000000"/>
                <w:kern w:val="0"/>
                <w:szCs w:val="18"/>
                <w:lang w:val="en-US" w:eastAsia="zh-CN"/>
              </w:rPr>
              <w:t>50.288</w:t>
            </w:r>
          </w:p>
        </w:tc>
      </w:tr>
      <w:tr>
        <w:tblPrEx>
          <w:tblLayout w:type="fixed"/>
          <w:tblCellMar>
            <w:top w:w="0" w:type="dxa"/>
            <w:left w:w="108" w:type="dxa"/>
            <w:bottom w:w="0" w:type="dxa"/>
            <w:right w:w="108" w:type="dxa"/>
          </w:tblCellMar>
        </w:tblPrEx>
        <w:trPr>
          <w:trHeight w:val="284" w:hRule="exact"/>
        </w:trPr>
        <w:tc>
          <w:tcPr>
            <w:tcW w:w="15723" w:type="dxa"/>
            <w:gridSpan w:val="18"/>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注：本表反映部门本年度一般公共预算财政拨款基本支出明细情况。</w:t>
            </w:r>
          </w:p>
        </w:tc>
      </w:tr>
      <w:tr>
        <w:tblPrEx>
          <w:tblLayout w:type="fixed"/>
          <w:tblCellMar>
            <w:top w:w="0" w:type="dxa"/>
            <w:left w:w="108" w:type="dxa"/>
            <w:bottom w:w="0" w:type="dxa"/>
            <w:right w:w="108" w:type="dxa"/>
          </w:tblCellMar>
        </w:tblPrEx>
        <w:trPr>
          <w:gridAfter w:val="1"/>
          <w:wAfter w:w="363" w:type="dxa"/>
          <w:trHeight w:val="690" w:hRule="atLeast"/>
        </w:trPr>
        <w:tc>
          <w:tcPr>
            <w:tcW w:w="15360" w:type="dxa"/>
            <w:gridSpan w:val="17"/>
            <w:tcBorders>
              <w:top w:val="nil"/>
              <w:left w:val="nil"/>
              <w:bottom w:val="nil"/>
              <w:right w:val="nil"/>
            </w:tcBorders>
            <w:shd w:val="clear" w:color="auto" w:fill="FFFFFF"/>
            <w:vAlign w:val="center"/>
          </w:tcPr>
          <w:p>
            <w:pPr>
              <w:widowControl/>
              <w:jc w:val="center"/>
              <w:textAlignment w:val="center"/>
              <w:rPr>
                <w:rFonts w:ascii="华文中宋" w:hAnsi="华文中宋" w:eastAsia="华文中宋" w:cs="华文中宋"/>
                <w:color w:val="000000"/>
                <w:kern w:val="0"/>
                <w:sz w:val="32"/>
                <w:szCs w:val="32"/>
              </w:rPr>
            </w:pPr>
          </w:p>
          <w:p>
            <w:pPr>
              <w:widowControl/>
              <w:jc w:val="center"/>
              <w:textAlignment w:val="center"/>
              <w:rPr>
                <w:rFonts w:ascii="华文中宋" w:hAnsi="华文中宋" w:eastAsia="华文中宋" w:cs="华文中宋"/>
                <w:color w:val="000000"/>
                <w:sz w:val="32"/>
                <w:szCs w:val="32"/>
              </w:rPr>
            </w:pPr>
            <w:r>
              <w:rPr>
                <w:rFonts w:hint="eastAsia" w:ascii="华文中宋" w:hAnsi="华文中宋" w:eastAsia="华文中宋" w:cs="华文中宋"/>
                <w:color w:val="000000"/>
                <w:kern w:val="0"/>
                <w:sz w:val="32"/>
                <w:szCs w:val="32"/>
              </w:rPr>
              <w:t>政府性基金预算财政拨款收入支出决算表</w:t>
            </w:r>
          </w:p>
        </w:tc>
      </w:tr>
      <w:tr>
        <w:tblPrEx>
          <w:tblLayout w:type="fixed"/>
          <w:tblCellMar>
            <w:top w:w="0" w:type="dxa"/>
            <w:left w:w="108" w:type="dxa"/>
            <w:bottom w:w="0" w:type="dxa"/>
            <w:right w:w="108" w:type="dxa"/>
          </w:tblCellMar>
        </w:tblPrEx>
        <w:trPr>
          <w:gridAfter w:val="1"/>
          <w:wAfter w:w="363" w:type="dxa"/>
          <w:trHeight w:val="345" w:hRule="atLeast"/>
        </w:trPr>
        <w:tc>
          <w:tcPr>
            <w:tcW w:w="997" w:type="dxa"/>
            <w:tcBorders>
              <w:top w:val="nil"/>
              <w:left w:val="nil"/>
              <w:bottom w:val="nil"/>
              <w:right w:val="nil"/>
            </w:tcBorders>
            <w:shd w:val="clear" w:color="auto" w:fill="FFFFFF"/>
            <w:vAlign w:val="center"/>
          </w:tcPr>
          <w:p>
            <w:pPr>
              <w:jc w:val="center"/>
              <w:rPr>
                <w:rFonts w:ascii="宋体" w:hAnsi="宋体" w:eastAsia="宋体" w:cs="宋体"/>
                <w:color w:val="000000"/>
                <w:sz w:val="20"/>
                <w:szCs w:val="20"/>
              </w:rPr>
            </w:pPr>
          </w:p>
        </w:tc>
        <w:tc>
          <w:tcPr>
            <w:tcW w:w="240" w:type="dxa"/>
            <w:tcBorders>
              <w:top w:val="nil"/>
              <w:left w:val="nil"/>
              <w:bottom w:val="nil"/>
              <w:right w:val="nil"/>
            </w:tcBorders>
            <w:shd w:val="clear" w:color="auto" w:fill="FFFFFF"/>
            <w:vAlign w:val="center"/>
          </w:tcPr>
          <w:p>
            <w:pPr>
              <w:jc w:val="center"/>
              <w:rPr>
                <w:rFonts w:ascii="宋体" w:hAnsi="宋体" w:eastAsia="宋体" w:cs="宋体"/>
                <w:color w:val="000000"/>
                <w:sz w:val="20"/>
                <w:szCs w:val="20"/>
              </w:rPr>
            </w:pPr>
          </w:p>
        </w:tc>
        <w:tc>
          <w:tcPr>
            <w:tcW w:w="1393" w:type="dxa"/>
            <w:gridSpan w:val="2"/>
            <w:tcBorders>
              <w:top w:val="nil"/>
              <w:left w:val="nil"/>
              <w:bottom w:val="nil"/>
              <w:right w:val="nil"/>
            </w:tcBorders>
            <w:shd w:val="clear" w:color="auto" w:fill="FFFFFF"/>
            <w:vAlign w:val="center"/>
          </w:tcPr>
          <w:p>
            <w:pPr>
              <w:jc w:val="center"/>
              <w:rPr>
                <w:rFonts w:ascii="宋体" w:hAnsi="宋体" w:eastAsia="宋体" w:cs="宋体"/>
                <w:color w:val="000000"/>
                <w:sz w:val="20"/>
                <w:szCs w:val="20"/>
              </w:rPr>
            </w:pPr>
          </w:p>
        </w:tc>
        <w:tc>
          <w:tcPr>
            <w:tcW w:w="2115" w:type="dxa"/>
            <w:gridSpan w:val="2"/>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192" w:type="dxa"/>
            <w:gridSpan w:val="3"/>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105" w:type="dxa"/>
            <w:gridSpan w:val="2"/>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106" w:type="dxa"/>
            <w:gridSpan w:val="3"/>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106"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106" w:type="dxa"/>
            <w:gridSpan w:val="2"/>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公开07表</w:t>
            </w:r>
          </w:p>
        </w:tc>
      </w:tr>
      <w:tr>
        <w:tblPrEx>
          <w:tblLayout w:type="fixed"/>
          <w:tblCellMar>
            <w:top w:w="0" w:type="dxa"/>
            <w:left w:w="108" w:type="dxa"/>
            <w:bottom w:w="0" w:type="dxa"/>
            <w:right w:w="108" w:type="dxa"/>
          </w:tblCellMar>
        </w:tblPrEx>
        <w:trPr>
          <w:gridAfter w:val="1"/>
          <w:wAfter w:w="363" w:type="dxa"/>
          <w:trHeight w:val="690" w:hRule="atLeast"/>
        </w:trPr>
        <w:tc>
          <w:tcPr>
            <w:tcW w:w="4745" w:type="dxa"/>
            <w:gridSpan w:val="6"/>
            <w:tcBorders>
              <w:top w:val="nil"/>
              <w:left w:val="nil"/>
              <w:bottom w:val="nil"/>
              <w:right w:val="nil"/>
            </w:tcBorders>
            <w:shd w:val="clear" w:color="auto" w:fill="FFFFFF"/>
            <w:noWrap/>
            <w:vAlign w:val="center"/>
          </w:tcPr>
          <w:p>
            <w:pPr>
              <w:rPr>
                <w:rFonts w:ascii="宋体" w:hAnsi="宋体" w:eastAsia="宋体" w:cs="宋体"/>
                <w:color w:val="000000"/>
                <w:sz w:val="20"/>
                <w:szCs w:val="20"/>
              </w:rPr>
            </w:pPr>
            <w:r>
              <w:rPr>
                <w:rFonts w:hint="eastAsia" w:ascii="宋体" w:hAnsi="宋体" w:eastAsia="宋体" w:cs="宋体"/>
                <w:color w:val="000000"/>
                <w:kern w:val="0"/>
                <w:sz w:val="20"/>
                <w:szCs w:val="20"/>
              </w:rPr>
              <w:t>部门：</w:t>
            </w:r>
            <w:r>
              <w:rPr>
                <w:rFonts w:hint="eastAsia" w:ascii="宋体" w:hAnsi="宋体" w:eastAsia="宋体" w:cs="宋体"/>
                <w:color w:val="000000"/>
                <w:kern w:val="0"/>
                <w:sz w:val="20"/>
                <w:szCs w:val="20"/>
                <w:lang w:eastAsia="zh-CN"/>
              </w:rPr>
              <w:t>湖南省农业机械化高科技示范园</w:t>
            </w:r>
          </w:p>
        </w:tc>
        <w:tc>
          <w:tcPr>
            <w:tcW w:w="2192" w:type="dxa"/>
            <w:gridSpan w:val="3"/>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105" w:type="dxa"/>
            <w:gridSpan w:val="2"/>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106" w:type="dxa"/>
            <w:gridSpan w:val="3"/>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106"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106" w:type="dxa"/>
            <w:gridSpan w:val="2"/>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gridAfter w:val="1"/>
          <w:wAfter w:w="363" w:type="dxa"/>
          <w:trHeight w:val="459" w:hRule="atLeast"/>
        </w:trPr>
        <w:tc>
          <w:tcPr>
            <w:tcW w:w="26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 xml:space="preserve">项 </w:t>
            </w:r>
            <w:r>
              <w:rPr>
                <w:rStyle w:val="13"/>
                <w:rFonts w:hint="default"/>
              </w:rPr>
              <w:t xml:space="preserve">   </w:t>
            </w:r>
            <w:r>
              <w:rPr>
                <w:rStyle w:val="14"/>
                <w:rFonts w:hint="default"/>
              </w:rPr>
              <w:t>目</w:t>
            </w:r>
          </w:p>
        </w:tc>
        <w:tc>
          <w:tcPr>
            <w:tcW w:w="211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年初结转和结余</w:t>
            </w:r>
          </w:p>
        </w:tc>
        <w:tc>
          <w:tcPr>
            <w:tcW w:w="219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本年收入</w:t>
            </w:r>
          </w:p>
        </w:tc>
        <w:tc>
          <w:tcPr>
            <w:tcW w:w="631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本年支出</w:t>
            </w:r>
          </w:p>
        </w:tc>
        <w:tc>
          <w:tcPr>
            <w:tcW w:w="210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年末结转和结余</w:t>
            </w:r>
          </w:p>
        </w:tc>
      </w:tr>
      <w:tr>
        <w:tblPrEx>
          <w:tblLayout w:type="fixed"/>
          <w:tblCellMar>
            <w:top w:w="0" w:type="dxa"/>
            <w:left w:w="108" w:type="dxa"/>
            <w:bottom w:w="0" w:type="dxa"/>
            <w:right w:w="108" w:type="dxa"/>
          </w:tblCellMar>
        </w:tblPrEx>
        <w:trPr>
          <w:gridAfter w:val="1"/>
          <w:wAfter w:w="363" w:type="dxa"/>
          <w:trHeight w:val="609" w:hRule="atLeast"/>
        </w:trPr>
        <w:tc>
          <w:tcPr>
            <w:tcW w:w="123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科目代码</w:t>
            </w:r>
          </w:p>
        </w:tc>
        <w:tc>
          <w:tcPr>
            <w:tcW w:w="139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科目名称</w:t>
            </w:r>
          </w:p>
        </w:tc>
        <w:tc>
          <w:tcPr>
            <w:tcW w:w="21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9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小计</w:t>
            </w:r>
          </w:p>
        </w:tc>
        <w:tc>
          <w:tcPr>
            <w:tcW w:w="210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 xml:space="preserve">基本支出  </w:t>
            </w:r>
          </w:p>
        </w:tc>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项目支出</w:t>
            </w:r>
          </w:p>
        </w:tc>
        <w:tc>
          <w:tcPr>
            <w:tcW w:w="21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gridAfter w:val="1"/>
          <w:wAfter w:w="363" w:type="dxa"/>
          <w:trHeight w:val="409" w:hRule="atLeast"/>
        </w:trPr>
        <w:tc>
          <w:tcPr>
            <w:tcW w:w="123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3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9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0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gridAfter w:val="1"/>
          <w:wAfter w:w="363" w:type="dxa"/>
          <w:trHeight w:val="509" w:hRule="atLeast"/>
        </w:trPr>
        <w:tc>
          <w:tcPr>
            <w:tcW w:w="123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3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9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0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gridAfter w:val="1"/>
          <w:wAfter w:w="363" w:type="dxa"/>
          <w:trHeight w:val="509" w:hRule="atLeast"/>
        </w:trPr>
        <w:tc>
          <w:tcPr>
            <w:tcW w:w="26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栏次</w:t>
            </w: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w:t>
            </w:r>
          </w:p>
        </w:tc>
        <w:tc>
          <w:tcPr>
            <w:tcW w:w="21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2</w:t>
            </w:r>
          </w:p>
        </w:tc>
        <w:tc>
          <w:tcPr>
            <w:tcW w:w="21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3</w:t>
            </w:r>
          </w:p>
        </w:tc>
        <w:tc>
          <w:tcPr>
            <w:tcW w:w="21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4</w:t>
            </w:r>
          </w:p>
        </w:tc>
        <w:tc>
          <w:tcPr>
            <w:tcW w:w="2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5</w:t>
            </w:r>
          </w:p>
        </w:tc>
        <w:tc>
          <w:tcPr>
            <w:tcW w:w="2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6</w:t>
            </w:r>
          </w:p>
        </w:tc>
      </w:tr>
      <w:tr>
        <w:tblPrEx>
          <w:tblLayout w:type="fixed"/>
          <w:tblCellMar>
            <w:top w:w="0" w:type="dxa"/>
            <w:left w:w="108" w:type="dxa"/>
            <w:bottom w:w="0" w:type="dxa"/>
            <w:right w:w="108" w:type="dxa"/>
          </w:tblCellMar>
        </w:tblPrEx>
        <w:trPr>
          <w:gridAfter w:val="1"/>
          <w:wAfter w:w="363" w:type="dxa"/>
          <w:trHeight w:val="509" w:hRule="atLeast"/>
        </w:trPr>
        <w:tc>
          <w:tcPr>
            <w:tcW w:w="26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合计</w:t>
            </w: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gridAfter w:val="1"/>
          <w:wAfter w:w="363" w:type="dxa"/>
          <w:trHeight w:val="509" w:hRule="atLeast"/>
        </w:trPr>
        <w:tc>
          <w:tcPr>
            <w:tcW w:w="1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0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gridAfter w:val="1"/>
          <w:wAfter w:w="363" w:type="dxa"/>
          <w:trHeight w:val="509" w:hRule="atLeast"/>
        </w:trPr>
        <w:tc>
          <w:tcPr>
            <w:tcW w:w="1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0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gridAfter w:val="1"/>
          <w:wAfter w:w="363" w:type="dxa"/>
          <w:trHeight w:val="509" w:hRule="atLeast"/>
        </w:trPr>
        <w:tc>
          <w:tcPr>
            <w:tcW w:w="1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0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gridAfter w:val="1"/>
          <w:wAfter w:w="363" w:type="dxa"/>
          <w:trHeight w:val="509" w:hRule="atLeast"/>
        </w:trPr>
        <w:tc>
          <w:tcPr>
            <w:tcW w:w="1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0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gridAfter w:val="1"/>
          <w:wAfter w:w="363" w:type="dxa"/>
          <w:trHeight w:val="509" w:hRule="atLeast"/>
        </w:trPr>
        <w:tc>
          <w:tcPr>
            <w:tcW w:w="1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0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gridAfter w:val="1"/>
          <w:wAfter w:w="363" w:type="dxa"/>
          <w:trHeight w:val="509" w:hRule="atLeast"/>
        </w:trPr>
        <w:tc>
          <w:tcPr>
            <w:tcW w:w="1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0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gridAfter w:val="1"/>
          <w:wAfter w:w="363" w:type="dxa"/>
          <w:trHeight w:val="725" w:hRule="atLeast"/>
        </w:trPr>
        <w:tc>
          <w:tcPr>
            <w:tcW w:w="15360" w:type="dxa"/>
            <w:gridSpan w:val="17"/>
            <w:tcBorders>
              <w:top w:val="nil"/>
              <w:left w:val="nil"/>
              <w:bottom w:val="nil"/>
              <w:right w:val="nil"/>
            </w:tcBorders>
            <w:shd w:val="clear" w:color="auto" w:fill="auto"/>
            <w:vAlign w:val="center"/>
          </w:tcPr>
          <w:p>
            <w:pPr>
              <w:widowControl/>
              <w:jc w:val="left"/>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注：本表反映部门本年度政府性基金预算财政拨款收入、支出及结转和结余情况。</w:t>
            </w:r>
          </w:p>
          <w:p>
            <w:pPr>
              <w:widowControl/>
              <w:jc w:val="left"/>
              <w:textAlignment w:val="center"/>
              <w:rPr>
                <w:rFonts w:ascii="宋体" w:hAnsi="宋体" w:eastAsia="宋体" w:cs="宋体"/>
                <w:color w:val="000000"/>
                <w:kern w:val="0"/>
                <w:sz w:val="24"/>
                <w:szCs w:val="24"/>
              </w:rPr>
            </w:pPr>
          </w:p>
          <w:p>
            <w:pPr>
              <w:widowControl/>
              <w:jc w:val="left"/>
              <w:textAlignment w:val="center"/>
              <w:rPr>
                <w:rFonts w:ascii="宋体" w:hAnsi="宋体" w:eastAsia="宋体" w:cs="宋体"/>
                <w:color w:val="000000"/>
                <w:kern w:val="0"/>
                <w:sz w:val="24"/>
                <w:szCs w:val="24"/>
              </w:rPr>
            </w:pPr>
            <w:r>
              <w:rPr>
                <w:rFonts w:hint="eastAsia" w:ascii="楷体" w:hAnsi="楷体" w:eastAsia="楷体" w:cs="楷体"/>
                <w:b/>
                <w:bCs/>
                <w:kern w:val="0"/>
                <w:sz w:val="24"/>
                <w:szCs w:val="24"/>
              </w:rPr>
              <w:t>说明：我单位没有政府性基金收入，也没有使用政府性基金安排的支出，故本表无数据。</w:t>
            </w:r>
          </w:p>
        </w:tc>
      </w:tr>
    </w:tbl>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p>
    <w:tbl>
      <w:tblPr>
        <w:tblStyle w:val="5"/>
        <w:tblW w:w="15120" w:type="dxa"/>
        <w:tblInd w:w="93" w:type="dxa"/>
        <w:tblLayout w:type="fixed"/>
        <w:tblCellMar>
          <w:top w:w="0" w:type="dxa"/>
          <w:left w:w="108" w:type="dxa"/>
          <w:bottom w:w="0" w:type="dxa"/>
          <w:right w:w="108" w:type="dxa"/>
        </w:tblCellMar>
      </w:tblPr>
      <w:tblGrid>
        <w:gridCol w:w="1326"/>
        <w:gridCol w:w="701"/>
        <w:gridCol w:w="2292"/>
        <w:gridCol w:w="3315"/>
        <w:gridCol w:w="3315"/>
        <w:gridCol w:w="4171"/>
      </w:tblGrid>
      <w:tr>
        <w:tblPrEx>
          <w:tblLayout w:type="fixed"/>
          <w:tblCellMar>
            <w:top w:w="0" w:type="dxa"/>
            <w:left w:w="108" w:type="dxa"/>
            <w:bottom w:w="0" w:type="dxa"/>
            <w:right w:w="108" w:type="dxa"/>
          </w:tblCellMar>
        </w:tblPrEx>
        <w:trPr>
          <w:trHeight w:val="963" w:hRule="atLeast"/>
        </w:trPr>
        <w:tc>
          <w:tcPr>
            <w:tcW w:w="15120" w:type="dxa"/>
            <w:gridSpan w:val="6"/>
            <w:tcBorders>
              <w:top w:val="nil"/>
              <w:left w:val="nil"/>
              <w:bottom w:val="nil"/>
              <w:right w:val="nil"/>
            </w:tcBorders>
            <w:shd w:val="clear" w:color="auto" w:fill="FFFFFF"/>
            <w:vAlign w:val="center"/>
          </w:tcPr>
          <w:p>
            <w:pPr>
              <w:widowControl/>
              <w:jc w:val="center"/>
              <w:textAlignment w:val="center"/>
              <w:rPr>
                <w:rFonts w:ascii="华文中宋" w:hAnsi="华文中宋" w:eastAsia="华文中宋" w:cs="华文中宋"/>
                <w:color w:val="000000"/>
                <w:sz w:val="32"/>
                <w:szCs w:val="32"/>
              </w:rPr>
            </w:pPr>
            <w:r>
              <w:rPr>
                <w:rFonts w:hint="eastAsia" w:ascii="华文中宋" w:hAnsi="华文中宋" w:eastAsia="华文中宋" w:cs="华文中宋"/>
                <w:color w:val="000000"/>
                <w:kern w:val="0"/>
                <w:sz w:val="32"/>
                <w:szCs w:val="32"/>
              </w:rPr>
              <w:t>国有资本经营预算财政拨款支出决算表</w:t>
            </w:r>
          </w:p>
        </w:tc>
      </w:tr>
      <w:tr>
        <w:tblPrEx>
          <w:tblLayout w:type="fixed"/>
          <w:tblCellMar>
            <w:top w:w="0" w:type="dxa"/>
            <w:left w:w="108" w:type="dxa"/>
            <w:bottom w:w="0" w:type="dxa"/>
            <w:right w:w="108" w:type="dxa"/>
          </w:tblCellMar>
        </w:tblPrEx>
        <w:trPr>
          <w:trHeight w:val="417" w:hRule="atLeast"/>
        </w:trPr>
        <w:tc>
          <w:tcPr>
            <w:tcW w:w="1326" w:type="dxa"/>
            <w:tcBorders>
              <w:top w:val="nil"/>
              <w:left w:val="nil"/>
              <w:bottom w:val="nil"/>
              <w:right w:val="nil"/>
            </w:tcBorders>
            <w:shd w:val="clear" w:color="auto" w:fill="FFFFFF"/>
            <w:vAlign w:val="center"/>
          </w:tcPr>
          <w:p>
            <w:pPr>
              <w:jc w:val="center"/>
              <w:rPr>
                <w:rFonts w:ascii="宋体" w:hAnsi="宋体" w:eastAsia="宋体" w:cs="宋体"/>
                <w:color w:val="000000"/>
                <w:sz w:val="20"/>
                <w:szCs w:val="20"/>
              </w:rPr>
            </w:pPr>
          </w:p>
        </w:tc>
        <w:tc>
          <w:tcPr>
            <w:tcW w:w="701" w:type="dxa"/>
            <w:tcBorders>
              <w:top w:val="nil"/>
              <w:left w:val="nil"/>
              <w:bottom w:val="nil"/>
              <w:right w:val="nil"/>
            </w:tcBorders>
            <w:shd w:val="clear" w:color="auto" w:fill="FFFFFF"/>
            <w:vAlign w:val="center"/>
          </w:tcPr>
          <w:p>
            <w:pPr>
              <w:jc w:val="center"/>
              <w:rPr>
                <w:rFonts w:ascii="宋体" w:hAnsi="宋体" w:eastAsia="宋体" w:cs="宋体"/>
                <w:color w:val="000000"/>
                <w:sz w:val="20"/>
                <w:szCs w:val="20"/>
              </w:rPr>
            </w:pPr>
          </w:p>
        </w:tc>
        <w:tc>
          <w:tcPr>
            <w:tcW w:w="2292" w:type="dxa"/>
            <w:tcBorders>
              <w:top w:val="nil"/>
              <w:left w:val="nil"/>
              <w:bottom w:val="nil"/>
              <w:right w:val="nil"/>
            </w:tcBorders>
            <w:shd w:val="clear" w:color="auto" w:fill="FFFFFF"/>
            <w:vAlign w:val="center"/>
          </w:tcPr>
          <w:p>
            <w:pPr>
              <w:jc w:val="center"/>
              <w:rPr>
                <w:rFonts w:ascii="宋体" w:hAnsi="宋体" w:eastAsia="宋体" w:cs="宋体"/>
                <w:color w:val="000000"/>
                <w:sz w:val="20"/>
                <w:szCs w:val="20"/>
              </w:rPr>
            </w:pPr>
          </w:p>
        </w:tc>
        <w:tc>
          <w:tcPr>
            <w:tcW w:w="3315"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3315"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4171" w:type="dxa"/>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公开08表</w:t>
            </w:r>
          </w:p>
        </w:tc>
      </w:tr>
      <w:tr>
        <w:tblPrEx>
          <w:tblLayout w:type="fixed"/>
          <w:tblCellMar>
            <w:top w:w="0" w:type="dxa"/>
            <w:left w:w="108" w:type="dxa"/>
            <w:bottom w:w="0" w:type="dxa"/>
            <w:right w:w="108" w:type="dxa"/>
          </w:tblCellMar>
        </w:tblPrEx>
        <w:trPr>
          <w:trHeight w:val="417" w:hRule="atLeast"/>
        </w:trPr>
        <w:tc>
          <w:tcPr>
            <w:tcW w:w="4319" w:type="dxa"/>
            <w:gridSpan w:val="3"/>
            <w:tcBorders>
              <w:top w:val="nil"/>
              <w:left w:val="nil"/>
              <w:bottom w:val="nil"/>
              <w:right w:val="nil"/>
            </w:tcBorders>
            <w:shd w:val="clear" w:color="auto" w:fill="FFFFFF"/>
            <w:noWrap/>
            <w:vAlign w:val="center"/>
          </w:tcPr>
          <w:p>
            <w:pPr>
              <w:jc w:val="left"/>
              <w:rPr>
                <w:rFonts w:ascii="宋体" w:hAnsi="宋体" w:eastAsia="宋体" w:cs="宋体"/>
                <w:color w:val="000000"/>
                <w:sz w:val="20"/>
                <w:szCs w:val="20"/>
              </w:rPr>
            </w:pPr>
            <w:r>
              <w:rPr>
                <w:rFonts w:hint="eastAsia" w:ascii="宋体" w:hAnsi="宋体" w:eastAsia="宋体" w:cs="宋体"/>
                <w:color w:val="000000"/>
                <w:kern w:val="0"/>
                <w:sz w:val="20"/>
                <w:szCs w:val="20"/>
              </w:rPr>
              <w:t>部门：</w:t>
            </w:r>
            <w:r>
              <w:rPr>
                <w:rFonts w:hint="eastAsia" w:ascii="宋体" w:hAnsi="宋体" w:eastAsia="宋体" w:cs="宋体"/>
                <w:color w:val="000000"/>
                <w:kern w:val="0"/>
                <w:sz w:val="20"/>
                <w:szCs w:val="20"/>
                <w:lang w:eastAsia="zh-CN"/>
              </w:rPr>
              <w:t>湖南省农业机械化高科技示范园</w:t>
            </w:r>
          </w:p>
        </w:tc>
        <w:tc>
          <w:tcPr>
            <w:tcW w:w="3315"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3315"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4171" w:type="dxa"/>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 xml:space="preserve">项 </w:t>
            </w:r>
            <w:r>
              <w:rPr>
                <w:rFonts w:hint="eastAsia" w:ascii="宋体" w:hAnsi="宋体" w:eastAsia="宋体" w:cs="宋体"/>
                <w:color w:val="000000"/>
                <w:kern w:val="0"/>
                <w:sz w:val="22"/>
              </w:rPr>
              <w:t xml:space="preserve">   </w:t>
            </w:r>
            <w:r>
              <w:rPr>
                <w:rStyle w:val="15"/>
                <w:rFonts w:hint="default"/>
              </w:rPr>
              <w:t>目</w:t>
            </w:r>
          </w:p>
        </w:tc>
        <w:tc>
          <w:tcPr>
            <w:tcW w:w="108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本年支出</w:t>
            </w:r>
          </w:p>
        </w:tc>
      </w:tr>
      <w:tr>
        <w:tblPrEx>
          <w:tblLayout w:type="fixed"/>
          <w:tblCellMar>
            <w:top w:w="0" w:type="dxa"/>
            <w:left w:w="108" w:type="dxa"/>
            <w:bottom w:w="0" w:type="dxa"/>
            <w:right w:w="108" w:type="dxa"/>
          </w:tblCellMar>
        </w:tblPrEx>
        <w:trPr>
          <w:trHeight w:val="548" w:hRule="atLeast"/>
        </w:trPr>
        <w:tc>
          <w:tcPr>
            <w:tcW w:w="20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科目代码</w:t>
            </w:r>
          </w:p>
        </w:tc>
        <w:tc>
          <w:tcPr>
            <w:tcW w:w="22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科目名称</w:t>
            </w:r>
          </w:p>
        </w:tc>
        <w:tc>
          <w:tcPr>
            <w:tcW w:w="3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合计</w:t>
            </w:r>
          </w:p>
        </w:tc>
        <w:tc>
          <w:tcPr>
            <w:tcW w:w="3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 xml:space="preserve">基本支出  </w:t>
            </w:r>
          </w:p>
        </w:tc>
        <w:tc>
          <w:tcPr>
            <w:tcW w:w="4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项目支出</w:t>
            </w:r>
          </w:p>
        </w:tc>
      </w:tr>
      <w:tr>
        <w:tblPrEx>
          <w:tblLayout w:type="fixed"/>
          <w:tblCellMar>
            <w:top w:w="0" w:type="dxa"/>
            <w:left w:w="108" w:type="dxa"/>
            <w:bottom w:w="0" w:type="dxa"/>
            <w:right w:w="108" w:type="dxa"/>
          </w:tblCellMar>
        </w:tblPrEx>
        <w:trPr>
          <w:trHeight w:val="548" w:hRule="atLeast"/>
        </w:trPr>
        <w:tc>
          <w:tcPr>
            <w:tcW w:w="20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4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20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4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栏次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2</w:t>
            </w: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3</w:t>
            </w:r>
          </w:p>
        </w:tc>
      </w:tr>
      <w:tr>
        <w:tblPrEx>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合计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976" w:hRule="atLeast"/>
        </w:trPr>
        <w:tc>
          <w:tcPr>
            <w:tcW w:w="15120" w:type="dxa"/>
            <w:gridSpan w:val="6"/>
            <w:tcBorders>
              <w:top w:val="nil"/>
              <w:left w:val="nil"/>
              <w:bottom w:val="nil"/>
              <w:right w:val="nil"/>
            </w:tcBorders>
            <w:shd w:val="clear" w:color="auto" w:fill="auto"/>
            <w:vAlign w:val="center"/>
          </w:tcPr>
          <w:p>
            <w:pPr>
              <w:widowControl/>
              <w:jc w:val="left"/>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注：本表反映部门本年度国有资本经营预算财政拨款支出情况。</w:t>
            </w:r>
          </w:p>
          <w:p>
            <w:pPr>
              <w:widowControl/>
              <w:jc w:val="left"/>
              <w:textAlignment w:val="center"/>
              <w:rPr>
                <w:rFonts w:ascii="宋体" w:hAnsi="宋体" w:eastAsia="宋体" w:cs="宋体"/>
                <w:color w:val="000000"/>
                <w:kern w:val="0"/>
                <w:sz w:val="24"/>
                <w:szCs w:val="24"/>
              </w:rPr>
            </w:pPr>
          </w:p>
          <w:p>
            <w:pPr>
              <w:widowControl/>
              <w:jc w:val="left"/>
              <w:textAlignment w:val="center"/>
              <w:rPr>
                <w:rFonts w:ascii="宋体" w:hAnsi="宋体" w:eastAsia="宋体" w:cs="宋体"/>
                <w:color w:val="000000"/>
                <w:kern w:val="0"/>
                <w:sz w:val="24"/>
                <w:szCs w:val="24"/>
              </w:rPr>
            </w:pPr>
            <w:r>
              <w:rPr>
                <w:rFonts w:hint="eastAsia" w:ascii="楷体" w:hAnsi="楷体" w:eastAsia="楷体" w:cs="楷体"/>
                <w:b/>
                <w:bCs/>
                <w:kern w:val="0"/>
                <w:sz w:val="24"/>
                <w:szCs w:val="24"/>
              </w:rPr>
              <w:t>说明：我单位没有使用国有资本经营预算安排的支出，故本表无数据。</w:t>
            </w:r>
          </w:p>
        </w:tc>
      </w:tr>
    </w:tbl>
    <w:p>
      <w:pPr>
        <w:widowControl/>
        <w:jc w:val="center"/>
        <w:rPr>
          <w:rFonts w:ascii="Times New Roman" w:hAnsi="Times New Roman" w:eastAsia="方正小标宋_GBK" w:cs="Times New Roman"/>
          <w:color w:val="000000"/>
          <w:kern w:val="0"/>
          <w:sz w:val="36"/>
          <w:szCs w:val="36"/>
        </w:rPr>
      </w:pPr>
    </w:p>
    <w:p>
      <w:pPr>
        <w:widowControl/>
        <w:jc w:val="both"/>
        <w:rPr>
          <w:rFonts w:ascii="Times New Roman" w:hAnsi="Times New Roman" w:eastAsia="方正小标宋_GBK" w:cs="Times New Roman"/>
          <w:color w:val="000000"/>
          <w:kern w:val="0"/>
          <w:sz w:val="36"/>
          <w:szCs w:val="36"/>
        </w:rPr>
      </w:pPr>
    </w:p>
    <w:tbl>
      <w:tblPr>
        <w:tblStyle w:val="5"/>
        <w:tblW w:w="15140" w:type="dxa"/>
        <w:tblInd w:w="93" w:type="dxa"/>
        <w:tblLayout w:type="fixed"/>
        <w:tblCellMar>
          <w:top w:w="0" w:type="dxa"/>
          <w:left w:w="108" w:type="dxa"/>
          <w:bottom w:w="0" w:type="dxa"/>
          <w:right w:w="108" w:type="dxa"/>
        </w:tblCellMar>
      </w:tblPr>
      <w:tblGrid>
        <w:gridCol w:w="1260"/>
        <w:gridCol w:w="1261"/>
        <w:gridCol w:w="1261"/>
        <w:gridCol w:w="1261"/>
        <w:gridCol w:w="1261"/>
        <w:gridCol w:w="1261"/>
        <w:gridCol w:w="1261"/>
        <w:gridCol w:w="1261"/>
        <w:gridCol w:w="1261"/>
        <w:gridCol w:w="1261"/>
        <w:gridCol w:w="1261"/>
        <w:gridCol w:w="1270"/>
      </w:tblGrid>
      <w:tr>
        <w:tblPrEx>
          <w:tblLayout w:type="fixed"/>
          <w:tblCellMar>
            <w:top w:w="0" w:type="dxa"/>
            <w:left w:w="108" w:type="dxa"/>
            <w:bottom w:w="0" w:type="dxa"/>
            <w:right w:w="108" w:type="dxa"/>
          </w:tblCellMar>
        </w:tblPrEx>
        <w:trPr>
          <w:trHeight w:val="840" w:hRule="atLeast"/>
        </w:trPr>
        <w:tc>
          <w:tcPr>
            <w:tcW w:w="15140" w:type="dxa"/>
            <w:gridSpan w:val="12"/>
            <w:tcBorders>
              <w:top w:val="nil"/>
              <w:left w:val="nil"/>
              <w:bottom w:val="nil"/>
              <w:right w:val="nil"/>
            </w:tcBorders>
            <w:shd w:val="clear" w:color="auto" w:fill="FFFFFF"/>
            <w:vAlign w:val="center"/>
          </w:tcPr>
          <w:p>
            <w:pPr>
              <w:widowControl/>
              <w:jc w:val="center"/>
              <w:textAlignment w:val="center"/>
              <w:rPr>
                <w:rFonts w:ascii="华文中宋" w:hAnsi="华文中宋" w:eastAsia="华文中宋" w:cs="华文中宋"/>
                <w:color w:val="000000"/>
                <w:kern w:val="0"/>
                <w:sz w:val="32"/>
                <w:szCs w:val="32"/>
              </w:rPr>
            </w:pPr>
          </w:p>
          <w:p>
            <w:pPr>
              <w:widowControl/>
              <w:jc w:val="center"/>
              <w:textAlignment w:val="center"/>
              <w:rPr>
                <w:rFonts w:ascii="华文中宋" w:hAnsi="华文中宋" w:eastAsia="华文中宋" w:cs="华文中宋"/>
                <w:color w:val="000000"/>
                <w:sz w:val="32"/>
                <w:szCs w:val="32"/>
              </w:rPr>
            </w:pPr>
            <w:r>
              <w:rPr>
                <w:rFonts w:hint="eastAsia" w:ascii="华文中宋" w:hAnsi="华文中宋" w:eastAsia="华文中宋" w:cs="华文中宋"/>
                <w:color w:val="000000"/>
                <w:kern w:val="0"/>
                <w:sz w:val="32"/>
                <w:szCs w:val="32"/>
              </w:rPr>
              <w:t>财政拨款“三公”经费支出决算表</w:t>
            </w:r>
          </w:p>
        </w:tc>
      </w:tr>
      <w:tr>
        <w:tblPrEx>
          <w:tblLayout w:type="fixed"/>
          <w:tblCellMar>
            <w:top w:w="0" w:type="dxa"/>
            <w:left w:w="108" w:type="dxa"/>
            <w:bottom w:w="0" w:type="dxa"/>
            <w:right w:w="108" w:type="dxa"/>
          </w:tblCellMar>
        </w:tblPrEx>
        <w:trPr>
          <w:trHeight w:val="420" w:hRule="atLeast"/>
        </w:trPr>
        <w:tc>
          <w:tcPr>
            <w:tcW w:w="1260"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70" w:type="dxa"/>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公开09表</w:t>
            </w:r>
          </w:p>
        </w:tc>
      </w:tr>
      <w:tr>
        <w:tblPrEx>
          <w:tblLayout w:type="fixed"/>
          <w:tblCellMar>
            <w:top w:w="0" w:type="dxa"/>
            <w:left w:w="108" w:type="dxa"/>
            <w:bottom w:w="0" w:type="dxa"/>
            <w:right w:w="108" w:type="dxa"/>
          </w:tblCellMar>
        </w:tblPrEx>
        <w:trPr>
          <w:trHeight w:val="420" w:hRule="atLeast"/>
        </w:trPr>
        <w:tc>
          <w:tcPr>
            <w:tcW w:w="5043" w:type="dxa"/>
            <w:gridSpan w:val="4"/>
            <w:tcBorders>
              <w:top w:val="nil"/>
              <w:left w:val="nil"/>
              <w:bottom w:val="nil"/>
              <w:right w:val="nil"/>
            </w:tcBorders>
            <w:shd w:val="clear" w:color="auto" w:fill="FFFFFF"/>
            <w:noWrap/>
            <w:vAlign w:val="center"/>
          </w:tcPr>
          <w:p>
            <w:pPr>
              <w:jc w:val="left"/>
              <w:rPr>
                <w:rFonts w:ascii="宋体" w:hAnsi="宋体" w:eastAsia="宋体" w:cs="宋体"/>
                <w:color w:val="000000"/>
                <w:sz w:val="20"/>
                <w:szCs w:val="20"/>
              </w:rPr>
            </w:pPr>
            <w:r>
              <w:rPr>
                <w:rFonts w:hint="eastAsia" w:ascii="宋体" w:hAnsi="宋体" w:eastAsia="宋体" w:cs="宋体"/>
                <w:color w:val="000000"/>
                <w:kern w:val="0"/>
                <w:sz w:val="20"/>
                <w:szCs w:val="20"/>
              </w:rPr>
              <w:t>部门：</w:t>
            </w:r>
            <w:r>
              <w:rPr>
                <w:rFonts w:hint="eastAsia" w:ascii="宋体" w:hAnsi="宋体" w:eastAsia="宋体" w:cs="宋体"/>
                <w:color w:val="000000"/>
                <w:kern w:val="0"/>
                <w:sz w:val="20"/>
                <w:szCs w:val="20"/>
                <w:lang w:eastAsia="zh-CN"/>
              </w:rPr>
              <w:t>湖南省农业机械化高科技示范园</w:t>
            </w: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70" w:type="dxa"/>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766" w:hRule="atLeast"/>
        </w:trPr>
        <w:tc>
          <w:tcPr>
            <w:tcW w:w="75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预算数</w:t>
            </w:r>
          </w:p>
        </w:tc>
        <w:tc>
          <w:tcPr>
            <w:tcW w:w="75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决算数</w:t>
            </w:r>
          </w:p>
        </w:tc>
      </w:tr>
      <w:tr>
        <w:tblPrEx>
          <w:tblLayout w:type="fixed"/>
          <w:tblCellMar>
            <w:top w:w="0" w:type="dxa"/>
            <w:left w:w="108" w:type="dxa"/>
            <w:bottom w:w="0" w:type="dxa"/>
            <w:right w:w="108" w:type="dxa"/>
          </w:tblCellMar>
        </w:tblPrEx>
        <w:trPr>
          <w:trHeight w:val="822"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公务用车购置及运行维护费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公务接待费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公务用车购置及运行维护费</w:t>
            </w:r>
          </w:p>
        </w:tc>
        <w:tc>
          <w:tcPr>
            <w:tcW w:w="12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公务接待费</w:t>
            </w:r>
          </w:p>
        </w:tc>
      </w:tr>
      <w:tr>
        <w:tblPrEx>
          <w:tblLayout w:type="fixed"/>
          <w:tblCellMar>
            <w:top w:w="0" w:type="dxa"/>
            <w:left w:w="108" w:type="dxa"/>
            <w:bottom w:w="0" w:type="dxa"/>
            <w:right w:w="108" w:type="dxa"/>
          </w:tblCellMar>
        </w:tblPrEx>
        <w:trPr>
          <w:trHeight w:val="1274"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公务用车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公务用车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运行维护费</w:t>
            </w: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公务用车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公务用车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运行维护费</w:t>
            </w: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r>
      <w:tr>
        <w:tblPrEx>
          <w:tblLayout w:type="fixed"/>
          <w:tblCellMar>
            <w:top w:w="0" w:type="dxa"/>
            <w:left w:w="108" w:type="dxa"/>
            <w:bottom w:w="0" w:type="dxa"/>
            <w:right w:w="108" w:type="dxa"/>
          </w:tblCellMar>
        </w:tblPrEx>
        <w:trPr>
          <w:trHeight w:val="766"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3</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5</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7</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9</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11</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12</w:t>
            </w:r>
          </w:p>
        </w:tc>
      </w:tr>
      <w:tr>
        <w:tblPrEx>
          <w:tblLayout w:type="fixed"/>
          <w:tblCellMar>
            <w:top w:w="0" w:type="dxa"/>
            <w:left w:w="108" w:type="dxa"/>
            <w:bottom w:w="0" w:type="dxa"/>
            <w:right w:w="108" w:type="dxa"/>
          </w:tblCellMar>
        </w:tblPrEx>
        <w:trPr>
          <w:trHeight w:val="1165"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r>
              <w:rPr>
                <w:rFonts w:hint="eastAsia" w:ascii="宋体" w:hAnsi="宋体" w:eastAsia="宋体" w:cs="宋体"/>
                <w:color w:val="000000"/>
                <w:sz w:val="22"/>
              </w:rPr>
              <w:t>4.00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r>
              <w:rPr>
                <w:rFonts w:hint="eastAsia" w:ascii="宋体" w:hAnsi="宋体" w:eastAsia="宋体" w:cs="宋体"/>
                <w:color w:val="000000"/>
                <w:sz w:val="22"/>
              </w:rPr>
              <w:t>3.00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r>
              <w:rPr>
                <w:rFonts w:hint="eastAsia" w:ascii="宋体" w:hAnsi="宋体" w:eastAsia="宋体" w:cs="宋体"/>
                <w:color w:val="000000"/>
                <w:sz w:val="22"/>
              </w:rPr>
              <w:t>3.00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r>
              <w:rPr>
                <w:rFonts w:hint="eastAsia" w:ascii="宋体" w:hAnsi="宋体" w:eastAsia="宋体" w:cs="宋体"/>
                <w:color w:val="000000"/>
                <w:sz w:val="22"/>
              </w:rPr>
              <w:t>1.00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r>
              <w:rPr>
                <w:rFonts w:hint="eastAsia" w:ascii="宋体" w:hAnsi="宋体" w:eastAsia="宋体" w:cs="宋体"/>
                <w:color w:val="000000"/>
                <w:sz w:val="22"/>
              </w:rPr>
              <w:t>3.11</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r>
              <w:rPr>
                <w:rFonts w:hint="eastAsia" w:ascii="宋体" w:hAnsi="宋体" w:eastAsia="宋体" w:cs="宋体"/>
                <w:color w:val="000000"/>
                <w:sz w:val="22"/>
              </w:rPr>
              <w:t>3.00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r>
              <w:rPr>
                <w:rFonts w:hint="eastAsia" w:ascii="宋体" w:hAnsi="宋体" w:eastAsia="宋体" w:cs="宋体"/>
                <w:color w:val="000000"/>
                <w:sz w:val="22"/>
              </w:rPr>
              <w:t>3.00</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r>
              <w:rPr>
                <w:rFonts w:hint="eastAsia" w:ascii="宋体" w:hAnsi="宋体" w:eastAsia="宋体" w:cs="宋体"/>
                <w:color w:val="000000"/>
                <w:sz w:val="22"/>
              </w:rPr>
              <w:t>0.11</w:t>
            </w:r>
          </w:p>
        </w:tc>
      </w:tr>
      <w:tr>
        <w:tblPrEx>
          <w:tblLayout w:type="fixed"/>
          <w:tblCellMar>
            <w:top w:w="0" w:type="dxa"/>
            <w:left w:w="108" w:type="dxa"/>
            <w:bottom w:w="0" w:type="dxa"/>
            <w:right w:w="108" w:type="dxa"/>
          </w:tblCellMar>
        </w:tblPrEx>
        <w:trPr>
          <w:trHeight w:val="1226" w:hRule="atLeast"/>
        </w:trPr>
        <w:tc>
          <w:tcPr>
            <w:tcW w:w="15140" w:type="dxa"/>
            <w:gridSpan w:val="12"/>
            <w:tcBorders>
              <w:top w:val="nil"/>
              <w:left w:val="nil"/>
              <w:bottom w:val="nil"/>
              <w:right w:val="nil"/>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widowControl/>
        <w:rPr>
          <w:sz w:val="72"/>
          <w:szCs w:val="72"/>
        </w:rPr>
        <w:sectPr>
          <w:pgSz w:w="16838" w:h="11906" w:orient="landscape"/>
          <w:pgMar w:top="153" w:right="720" w:bottom="720" w:left="720" w:header="851" w:footer="992" w:gutter="0"/>
          <w:cols w:space="425" w:num="1"/>
          <w:docGrid w:type="lines" w:linePitch="312" w:charSpace="0"/>
        </w:sectPr>
      </w:pP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rFonts w:ascii="方正小标宋_GBK" w:hAnsi="方正小标宋_GBK" w:eastAsia="方正小标宋_GBK" w:cs="方正小标宋_GBK"/>
          <w:sz w:val="72"/>
          <w:szCs w:val="72"/>
        </w:rPr>
      </w:pPr>
    </w:p>
    <w:p>
      <w:pPr>
        <w:pStyle w:val="10"/>
        <w:jc w:val="center"/>
        <w:rPr>
          <w:rFonts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0"/>
        <w:jc w:val="center"/>
        <w:rPr>
          <w:rFonts w:ascii="方正小标宋_GBK" w:hAnsi="方正小标宋_GBK" w:eastAsia="方正小标宋_GBK" w:cs="方正小标宋_GBK"/>
          <w:sz w:val="70"/>
          <w:szCs w:val="70"/>
        </w:rPr>
      </w:pPr>
    </w:p>
    <w:p>
      <w:pPr>
        <w:pStyle w:val="10"/>
        <w:jc w:val="center"/>
        <w:rPr>
          <w:rFonts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2022年度部门决算情况说明</w:t>
      </w:r>
    </w:p>
    <w:p>
      <w:pPr>
        <w:widowControl/>
        <w:jc w:val="left"/>
        <w:rPr>
          <w:rFonts w:asciiTheme="minorEastAsia" w:hAnsiTheme="minorEastAsia"/>
          <w:sz w:val="32"/>
          <w:szCs w:val="32"/>
        </w:rPr>
      </w:pPr>
      <w:r>
        <w:br w:type="page"/>
      </w:r>
    </w:p>
    <w:p>
      <w:pPr>
        <w:pStyle w:val="10"/>
        <w:spacing w:line="600" w:lineRule="exact"/>
        <w:ind w:firstLine="640" w:firstLineChars="200"/>
        <w:rPr>
          <w:rFonts w:hAnsi="黑体"/>
          <w:bCs/>
          <w:sz w:val="32"/>
          <w:szCs w:val="32"/>
        </w:rPr>
      </w:pPr>
      <w:r>
        <w:rPr>
          <w:rFonts w:hint="eastAsia" w:hAnsi="黑体"/>
          <w:bCs/>
          <w:sz w:val="32"/>
          <w:szCs w:val="32"/>
        </w:rPr>
        <w:t>一、收入支出决算总体情况说明</w:t>
      </w:r>
    </w:p>
    <w:p>
      <w:pPr>
        <w:pStyle w:val="10"/>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2022年度收、支总计147.11万元。与上年相比，增加0.78万元，增长0.53%，主要是</w:t>
      </w:r>
      <w:r>
        <w:rPr>
          <w:rFonts w:hint="eastAsia" w:ascii="Times New Roman" w:hAnsi="Times New Roman" w:eastAsia="仿宋_GB2312"/>
          <w:sz w:val="32"/>
          <w:szCs w:val="32"/>
          <w:lang w:val="en-US" w:eastAsia="zh-CN"/>
        </w:rPr>
        <w:t>上年结转培训费</w:t>
      </w:r>
      <w:r>
        <w:rPr>
          <w:rFonts w:hint="eastAsia" w:ascii="Times New Roman" w:hAnsi="Times New Roman" w:eastAsia="仿宋_GB2312"/>
          <w:sz w:val="32"/>
          <w:szCs w:val="32"/>
        </w:rPr>
        <w:t>。</w:t>
      </w:r>
    </w:p>
    <w:p>
      <w:pPr>
        <w:pStyle w:val="10"/>
        <w:spacing w:line="600" w:lineRule="exact"/>
        <w:ind w:firstLine="640" w:firstLineChars="200"/>
        <w:rPr>
          <w:rFonts w:hAnsi="黑体"/>
          <w:bCs/>
          <w:sz w:val="32"/>
          <w:szCs w:val="32"/>
        </w:rPr>
      </w:pPr>
      <w:r>
        <w:rPr>
          <w:rFonts w:hint="eastAsia" w:hAnsi="黑体"/>
          <w:bCs/>
          <w:sz w:val="32"/>
          <w:szCs w:val="32"/>
        </w:rPr>
        <w:t>二、收入决算情况说明</w:t>
      </w:r>
    </w:p>
    <w:p>
      <w:pPr>
        <w:pStyle w:val="10"/>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2022年度收入合计137.11万元，其中：财政拨款收入137.00万元，占99.92%；上级补助收入0万元，占0%；事业收入0万元，占0%；经营收入0万元，占0%；附属单位上缴收入0万元，占0%；其他收入0.11万元，占0.08%。</w:t>
      </w:r>
    </w:p>
    <w:p>
      <w:pPr>
        <w:pStyle w:val="10"/>
        <w:spacing w:line="600" w:lineRule="exact"/>
        <w:ind w:firstLine="640" w:firstLineChars="200"/>
        <w:rPr>
          <w:rFonts w:hAnsi="黑体"/>
          <w:bCs/>
          <w:sz w:val="32"/>
          <w:szCs w:val="32"/>
        </w:rPr>
      </w:pPr>
      <w:r>
        <w:rPr>
          <w:rFonts w:hint="eastAsia" w:hAnsi="黑体"/>
          <w:bCs/>
          <w:sz w:val="32"/>
          <w:szCs w:val="32"/>
        </w:rPr>
        <w:t>三、支出决算情况说明</w:t>
      </w:r>
    </w:p>
    <w:p>
      <w:pPr>
        <w:pStyle w:val="10"/>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2022年度支出合计122.93万元，其中：基本支出102.93万元，占83.73%；项目支出20.00万元，占16.27%；上缴上级支出0万元，占0%；经营支出0万元，占0%；对附属单位补助支出0万元，占0%。</w:t>
      </w:r>
    </w:p>
    <w:p>
      <w:pPr>
        <w:pStyle w:val="10"/>
        <w:spacing w:line="600" w:lineRule="exact"/>
        <w:ind w:firstLine="640" w:firstLineChars="200"/>
        <w:rPr>
          <w:rFonts w:hAnsi="黑体"/>
          <w:bCs/>
          <w:sz w:val="32"/>
          <w:szCs w:val="32"/>
        </w:rPr>
      </w:pPr>
      <w:r>
        <w:rPr>
          <w:rFonts w:hint="eastAsia" w:hAnsi="黑体"/>
          <w:bCs/>
          <w:sz w:val="32"/>
          <w:szCs w:val="32"/>
        </w:rPr>
        <w:t>四、财政拨款收入支出决算总体情况说明</w:t>
      </w:r>
    </w:p>
    <w:p>
      <w:pPr>
        <w:pStyle w:val="10"/>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2022年度财政拨款收、支总计147.00万元，与上年相比，增加7.55万元,增长5.41%，主要是因为</w:t>
      </w:r>
      <w:r>
        <w:rPr>
          <w:rFonts w:hint="eastAsia" w:ascii="Times New Roman" w:hAnsi="Times New Roman" w:eastAsia="仿宋_GB2312"/>
          <w:sz w:val="32"/>
          <w:szCs w:val="32"/>
          <w:lang w:val="en-US" w:eastAsia="zh-CN"/>
        </w:rPr>
        <w:t>上年结转培训费</w:t>
      </w:r>
      <w:r>
        <w:rPr>
          <w:rFonts w:hint="eastAsia" w:ascii="Times New Roman" w:hAnsi="Times New Roman" w:eastAsia="仿宋_GB2312"/>
          <w:sz w:val="32"/>
          <w:szCs w:val="32"/>
        </w:rPr>
        <w:t>。</w:t>
      </w:r>
    </w:p>
    <w:p>
      <w:pPr>
        <w:pStyle w:val="10"/>
        <w:spacing w:line="600" w:lineRule="exact"/>
        <w:ind w:firstLine="640" w:firstLineChars="200"/>
        <w:rPr>
          <w:rFonts w:hAnsi="黑体"/>
          <w:bCs/>
          <w:sz w:val="32"/>
          <w:szCs w:val="32"/>
        </w:rPr>
      </w:pPr>
      <w:r>
        <w:rPr>
          <w:rFonts w:hint="eastAsia" w:hAnsi="黑体"/>
          <w:bCs/>
          <w:sz w:val="32"/>
          <w:szCs w:val="32"/>
        </w:rPr>
        <w:t>五、一般公共预算财政拨款支出决算情况说明</w:t>
      </w:r>
    </w:p>
    <w:p>
      <w:pPr>
        <w:pStyle w:val="10"/>
        <w:spacing w:line="600" w:lineRule="exact"/>
        <w:ind w:firstLine="640" w:firstLineChars="200"/>
        <w:rPr>
          <w:rFonts w:ascii="楷体" w:hAnsi="楷体" w:eastAsia="楷体" w:cs="楷体"/>
          <w:bCs/>
          <w:sz w:val="32"/>
          <w:szCs w:val="32"/>
        </w:rPr>
      </w:pPr>
      <w:r>
        <w:rPr>
          <w:rFonts w:hint="eastAsia" w:ascii="楷体" w:hAnsi="楷体" w:eastAsia="楷体" w:cs="楷体"/>
          <w:bCs/>
          <w:sz w:val="32"/>
          <w:szCs w:val="32"/>
        </w:rPr>
        <w:t>（一）财政拨款支出决算总体情况</w:t>
      </w:r>
    </w:p>
    <w:p>
      <w:pPr>
        <w:pStyle w:val="10"/>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2022年度财政拨款支出122.87万元，占本年支出合计的</w:t>
      </w:r>
      <w:r>
        <w:rPr>
          <w:rFonts w:hint="eastAsia" w:ascii="Times New Roman" w:hAnsi="Times New Roman" w:eastAsia="仿宋_GB2312"/>
          <w:sz w:val="32"/>
          <w:szCs w:val="32"/>
          <w:lang w:val="en-US" w:eastAsia="zh-CN"/>
        </w:rPr>
        <w:t>99.95</w:t>
      </w:r>
      <w:r>
        <w:rPr>
          <w:rFonts w:hint="eastAsia" w:ascii="Times New Roman" w:hAnsi="Times New Roman" w:eastAsia="仿宋_GB2312"/>
          <w:sz w:val="32"/>
          <w:szCs w:val="32"/>
        </w:rPr>
        <w:t>%，与上年相比，财政拨款支出增加</w:t>
      </w:r>
      <w:r>
        <w:rPr>
          <w:rFonts w:hint="eastAsia" w:ascii="Times New Roman" w:hAnsi="Times New Roman" w:eastAsia="仿宋_GB2312"/>
          <w:sz w:val="32"/>
          <w:szCs w:val="32"/>
          <w:lang w:val="en-US" w:eastAsia="zh-CN"/>
        </w:rPr>
        <w:t>9.53</w:t>
      </w:r>
      <w:r>
        <w:rPr>
          <w:rFonts w:hint="eastAsia" w:ascii="Times New Roman" w:hAnsi="Times New Roman" w:eastAsia="仿宋_GB2312"/>
          <w:sz w:val="32"/>
          <w:szCs w:val="32"/>
        </w:rPr>
        <w:t>万元，增长</w:t>
      </w:r>
      <w:r>
        <w:rPr>
          <w:rFonts w:hint="eastAsia" w:ascii="Times New Roman" w:hAnsi="Times New Roman" w:eastAsia="仿宋_GB2312"/>
          <w:sz w:val="32"/>
          <w:szCs w:val="32"/>
          <w:lang w:val="en-US" w:eastAsia="zh-CN"/>
        </w:rPr>
        <w:t>8.40</w:t>
      </w:r>
      <w:r>
        <w:rPr>
          <w:rFonts w:hint="eastAsia" w:ascii="Times New Roman" w:hAnsi="Times New Roman" w:eastAsia="仿宋_GB2312"/>
          <w:sz w:val="32"/>
          <w:szCs w:val="32"/>
        </w:rPr>
        <w:t>%，主要是因</w:t>
      </w:r>
      <w:r>
        <w:rPr>
          <w:rFonts w:hint="eastAsia" w:ascii="Times New Roman" w:hAnsi="Times New Roman" w:eastAsia="仿宋_GB2312"/>
          <w:sz w:val="32"/>
          <w:szCs w:val="32"/>
          <w:lang w:val="en-US" w:eastAsia="zh-CN"/>
        </w:rPr>
        <w:t>为上年结转培训费，项目经费经作林果业机械化培训增加</w:t>
      </w:r>
      <w:r>
        <w:rPr>
          <w:rFonts w:hint="eastAsia" w:ascii="Times New Roman" w:hAnsi="Times New Roman" w:eastAsia="仿宋_GB2312"/>
          <w:sz w:val="32"/>
          <w:szCs w:val="32"/>
        </w:rPr>
        <w:t>。</w:t>
      </w:r>
    </w:p>
    <w:p>
      <w:pPr>
        <w:pStyle w:val="10"/>
        <w:spacing w:line="600" w:lineRule="exact"/>
        <w:ind w:firstLine="480" w:firstLineChars="150"/>
        <w:rPr>
          <w:rFonts w:ascii="楷体" w:hAnsi="楷体" w:eastAsia="楷体" w:cs="楷体"/>
          <w:bCs/>
          <w:sz w:val="32"/>
          <w:szCs w:val="32"/>
        </w:rPr>
      </w:pPr>
      <w:r>
        <w:rPr>
          <w:rFonts w:hint="eastAsia" w:ascii="楷体" w:hAnsi="楷体" w:eastAsia="楷体" w:cs="楷体"/>
          <w:bCs/>
          <w:sz w:val="32"/>
          <w:szCs w:val="32"/>
        </w:rPr>
        <w:t>（二）财政拨款支出决算结构情况</w:t>
      </w:r>
    </w:p>
    <w:p>
      <w:pPr>
        <w:pStyle w:val="10"/>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2022年度财政拨款支出</w:t>
      </w:r>
      <w:r>
        <w:rPr>
          <w:rFonts w:hint="eastAsia" w:ascii="Times New Roman" w:hAnsi="Times New Roman" w:eastAsia="仿宋_GB2312"/>
          <w:sz w:val="32"/>
          <w:szCs w:val="32"/>
          <w:lang w:val="en-US" w:eastAsia="zh-CN"/>
        </w:rPr>
        <w:t>122.87</w:t>
      </w:r>
      <w:r>
        <w:rPr>
          <w:rFonts w:hint="eastAsia" w:ascii="Times New Roman" w:hAnsi="Times New Roman" w:eastAsia="仿宋_GB2312"/>
          <w:sz w:val="32"/>
          <w:szCs w:val="32"/>
        </w:rPr>
        <w:t>万元，主要用于以下方面：社会保障和就业（类）支出</w:t>
      </w:r>
      <w:r>
        <w:rPr>
          <w:rFonts w:hint="eastAsia" w:ascii="Times New Roman" w:hAnsi="Times New Roman" w:eastAsia="仿宋_GB2312"/>
          <w:sz w:val="32"/>
          <w:szCs w:val="32"/>
          <w:lang w:val="en-US" w:eastAsia="zh-CN"/>
        </w:rPr>
        <w:t>14.56</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11.85</w:t>
      </w:r>
      <w:r>
        <w:rPr>
          <w:rFonts w:hint="eastAsia" w:ascii="Times New Roman" w:hAnsi="Times New Roman" w:eastAsia="仿宋_GB2312"/>
          <w:sz w:val="32"/>
          <w:szCs w:val="32"/>
        </w:rPr>
        <w:t>%；农林水（类）支出</w:t>
      </w:r>
      <w:r>
        <w:rPr>
          <w:rFonts w:hint="eastAsia" w:ascii="Times New Roman" w:hAnsi="Times New Roman" w:eastAsia="仿宋_GB2312"/>
          <w:sz w:val="32"/>
          <w:szCs w:val="32"/>
          <w:lang w:val="en-US" w:eastAsia="zh-CN"/>
        </w:rPr>
        <w:t>108.31</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88.15</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p>
    <w:p>
      <w:pPr>
        <w:pStyle w:val="10"/>
        <w:spacing w:line="600" w:lineRule="exact"/>
        <w:ind w:firstLine="320" w:firstLineChars="100"/>
        <w:rPr>
          <w:rFonts w:ascii="楷体" w:hAnsi="楷体" w:eastAsia="楷体" w:cs="楷体"/>
          <w:bCs/>
          <w:sz w:val="32"/>
          <w:szCs w:val="32"/>
        </w:rPr>
      </w:pPr>
      <w:r>
        <w:rPr>
          <w:rFonts w:hint="eastAsia" w:ascii="楷体" w:hAnsi="楷体" w:eastAsia="楷体" w:cs="楷体"/>
          <w:bCs/>
          <w:sz w:val="32"/>
          <w:szCs w:val="32"/>
        </w:rPr>
        <w:t>（三）财政拨款支出决算具体情况</w:t>
      </w:r>
    </w:p>
    <w:p>
      <w:pPr>
        <w:pStyle w:val="10"/>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2022年度财政拨款支出年初预算数为</w:t>
      </w:r>
      <w:r>
        <w:rPr>
          <w:rFonts w:hint="eastAsia" w:ascii="Times New Roman" w:hAnsi="Times New Roman" w:eastAsia="仿宋_GB2312"/>
          <w:sz w:val="32"/>
          <w:szCs w:val="32"/>
          <w:lang w:val="en-US" w:eastAsia="zh-CN"/>
        </w:rPr>
        <w:t>145.95</w:t>
      </w:r>
      <w:r>
        <w:rPr>
          <w:rFonts w:hint="eastAsia" w:ascii="Times New Roman" w:hAnsi="Times New Roman" w:eastAsia="仿宋_GB2312"/>
          <w:sz w:val="32"/>
          <w:szCs w:val="32"/>
        </w:rPr>
        <w:t>万元，支出决算数为</w:t>
      </w:r>
      <w:r>
        <w:rPr>
          <w:rFonts w:hint="eastAsia" w:ascii="Times New Roman" w:hAnsi="Times New Roman" w:eastAsia="仿宋_GB2312"/>
          <w:sz w:val="32"/>
          <w:szCs w:val="32"/>
          <w:lang w:val="en-US" w:eastAsia="zh-CN"/>
        </w:rPr>
        <w:t>122.87</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84.17</w:t>
      </w:r>
      <w:r>
        <w:rPr>
          <w:rFonts w:hint="eastAsia" w:ascii="Times New Roman" w:hAnsi="Times New Roman" w:eastAsia="仿宋_GB2312"/>
          <w:sz w:val="32"/>
          <w:szCs w:val="32"/>
        </w:rPr>
        <w:t>%，其中：</w:t>
      </w:r>
    </w:p>
    <w:p>
      <w:pPr>
        <w:pStyle w:val="10"/>
        <w:spacing w:line="600" w:lineRule="exact"/>
        <w:ind w:firstLine="800" w:firstLineChars="250"/>
        <w:rPr>
          <w:rFonts w:hint="eastAsia" w:ascii="Times New Roman" w:hAnsi="Times New Roman" w:eastAsia="仿宋_GB2312"/>
          <w:sz w:val="32"/>
          <w:szCs w:val="32"/>
        </w:rPr>
      </w:pPr>
      <w:r>
        <w:rPr>
          <w:rFonts w:hint="eastAsia" w:ascii="Times New Roman" w:hAnsi="Times New Roman" w:eastAsia="仿宋_GB2312"/>
          <w:sz w:val="32"/>
          <w:szCs w:val="32"/>
        </w:rPr>
        <w:t>1、社会保障和就业支出（类）行政事业单位养老支出（款）机关事业单位基本养老保险缴费支出（项）。</w:t>
      </w:r>
    </w:p>
    <w:p>
      <w:pPr>
        <w:pStyle w:val="10"/>
        <w:spacing w:line="600" w:lineRule="exact"/>
        <w:ind w:firstLine="800" w:firstLineChars="250"/>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19.72</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14.56</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73.83</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决算数小于年初预算数的主要原因是</w:t>
      </w:r>
      <w:r>
        <w:rPr>
          <w:rFonts w:hint="eastAsia" w:ascii="Times New Roman" w:hAnsi="Times New Roman" w:eastAsia="仿宋_GB2312"/>
          <w:sz w:val="32"/>
          <w:szCs w:val="32"/>
          <w:lang w:eastAsia="zh-CN"/>
        </w:rPr>
        <w:t>长期聘用人员的社保费用</w:t>
      </w:r>
      <w:r>
        <w:rPr>
          <w:rFonts w:hint="eastAsia" w:ascii="Times New Roman" w:hAnsi="Times New Roman" w:eastAsia="仿宋_GB2312"/>
          <w:sz w:val="32"/>
          <w:szCs w:val="32"/>
          <w:lang w:val="en-US" w:eastAsia="zh-CN"/>
        </w:rPr>
        <w:t>调剂到</w:t>
      </w:r>
      <w:r>
        <w:rPr>
          <w:rFonts w:hint="eastAsia" w:ascii="Times New Roman" w:hAnsi="Times New Roman" w:eastAsia="仿宋_GB2312"/>
          <w:sz w:val="32"/>
          <w:szCs w:val="32"/>
        </w:rPr>
        <w:t>农林水支出（类）农业农村（款）事业运行（项）。</w:t>
      </w:r>
    </w:p>
    <w:p>
      <w:pPr>
        <w:pStyle w:val="10"/>
        <w:spacing w:line="600" w:lineRule="exact"/>
        <w:ind w:firstLine="800" w:firstLineChars="250"/>
        <w:rPr>
          <w:rFonts w:hint="eastAsia" w:ascii="Times New Roman" w:hAnsi="Times New Roman" w:eastAsia="仿宋_GB2312"/>
          <w:sz w:val="32"/>
          <w:szCs w:val="32"/>
        </w:rPr>
      </w:pPr>
      <w:r>
        <w:rPr>
          <w:rFonts w:hint="eastAsia" w:ascii="Times New Roman" w:hAnsi="Times New Roman" w:eastAsia="仿宋_GB2312"/>
          <w:sz w:val="32"/>
          <w:szCs w:val="32"/>
        </w:rPr>
        <w:t>2、农林水支出（类）农业农村（款）事业运行（项）。</w:t>
      </w:r>
    </w:p>
    <w:p>
      <w:pPr>
        <w:pStyle w:val="10"/>
        <w:spacing w:line="600" w:lineRule="exact"/>
        <w:ind w:firstLine="800" w:firstLineChars="250"/>
        <w:rPr>
          <w:rFonts w:hint="eastAsia" w:ascii="Times New Roman" w:hAnsi="Times New Roman" w:eastAsia="仿宋_GB2312"/>
          <w:sz w:val="32"/>
          <w:szCs w:val="32"/>
          <w:lang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126.23</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108.31</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85.80</w:t>
      </w:r>
      <w:r>
        <w:rPr>
          <w:rFonts w:hint="eastAsia" w:ascii="Times New Roman" w:hAnsi="Times New Roman" w:eastAsia="仿宋_GB2312"/>
          <w:sz w:val="32"/>
          <w:szCs w:val="32"/>
        </w:rPr>
        <w:t>%，决算数小于年初预算数的主要原因是：</w:t>
      </w:r>
      <w:r>
        <w:rPr>
          <w:rFonts w:hint="eastAsia" w:ascii="Times New Roman" w:hAnsi="Times New Roman" w:eastAsia="仿宋_GB2312"/>
          <w:sz w:val="32"/>
          <w:szCs w:val="32"/>
          <w:lang w:val="en-US" w:eastAsia="zh-CN"/>
        </w:rPr>
        <w:t>按政策</w:t>
      </w:r>
      <w:r>
        <w:rPr>
          <w:rFonts w:hint="eastAsia" w:ascii="Times New Roman" w:hAnsi="Times New Roman" w:eastAsia="仿宋_GB2312"/>
          <w:sz w:val="32"/>
          <w:szCs w:val="32"/>
          <w:lang w:eastAsia="zh-CN"/>
        </w:rPr>
        <w:t>在职人员绩效工资</w:t>
      </w:r>
      <w:r>
        <w:rPr>
          <w:rFonts w:hint="eastAsia" w:ascii="Times New Roman" w:hAnsi="Times New Roman" w:eastAsia="仿宋_GB2312"/>
          <w:sz w:val="32"/>
          <w:szCs w:val="32"/>
          <w:lang w:val="en-US" w:eastAsia="zh-CN"/>
        </w:rPr>
        <w:t>暂未</w:t>
      </w:r>
      <w:r>
        <w:rPr>
          <w:rFonts w:hint="eastAsia" w:ascii="Times New Roman" w:hAnsi="Times New Roman" w:eastAsia="仿宋_GB2312"/>
          <w:sz w:val="32"/>
          <w:szCs w:val="32"/>
          <w:lang w:eastAsia="zh-CN"/>
        </w:rPr>
        <w:t>发放。</w:t>
      </w:r>
    </w:p>
    <w:p>
      <w:pPr>
        <w:pStyle w:val="10"/>
        <w:spacing w:line="600" w:lineRule="exact"/>
        <w:ind w:firstLine="640" w:firstLineChars="200"/>
        <w:rPr>
          <w:rFonts w:hAnsi="黑体"/>
          <w:bCs/>
          <w:sz w:val="32"/>
          <w:szCs w:val="32"/>
        </w:rPr>
      </w:pPr>
      <w:r>
        <w:rPr>
          <w:rFonts w:hint="eastAsia" w:hAnsi="黑体"/>
          <w:bCs/>
          <w:sz w:val="32"/>
          <w:szCs w:val="32"/>
        </w:rPr>
        <w:t>六、一般公共预算财政拨款基本支出决算情况说明</w:t>
      </w:r>
    </w:p>
    <w:p>
      <w:pPr>
        <w:pStyle w:val="10"/>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2022年度财政拨款基本支出</w:t>
      </w:r>
      <w:r>
        <w:rPr>
          <w:rFonts w:hint="eastAsia" w:ascii="Times New Roman" w:hAnsi="Times New Roman" w:eastAsia="仿宋_GB2312"/>
          <w:sz w:val="32"/>
          <w:szCs w:val="32"/>
          <w:lang w:val="en-US" w:eastAsia="zh-CN"/>
        </w:rPr>
        <w:t>102.87</w:t>
      </w:r>
      <w:r>
        <w:rPr>
          <w:rFonts w:hint="eastAsia" w:ascii="Times New Roman" w:hAnsi="Times New Roman" w:eastAsia="仿宋_GB2312"/>
          <w:sz w:val="32"/>
          <w:szCs w:val="32"/>
        </w:rPr>
        <w:t>万元，其中：</w:t>
      </w:r>
    </w:p>
    <w:p>
      <w:pPr>
        <w:pStyle w:val="10"/>
        <w:spacing w:line="60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b/>
          <w:bCs/>
          <w:sz w:val="32"/>
          <w:szCs w:val="32"/>
        </w:rPr>
        <w:t>人员经费</w:t>
      </w:r>
      <w:r>
        <w:rPr>
          <w:rFonts w:hint="eastAsia" w:ascii="Times New Roman" w:hAnsi="Times New Roman" w:eastAsia="仿宋_GB2312"/>
          <w:sz w:val="32"/>
          <w:szCs w:val="32"/>
          <w:lang w:val="en-US" w:eastAsia="zh-CN"/>
        </w:rPr>
        <w:t>52.59</w:t>
      </w:r>
      <w:r>
        <w:rPr>
          <w:rFonts w:hint="eastAsia" w:ascii="Times New Roman" w:hAnsi="Times New Roman" w:eastAsia="仿宋_GB2312"/>
          <w:sz w:val="32"/>
          <w:szCs w:val="32"/>
        </w:rPr>
        <w:t>万元，占基本支出的</w:t>
      </w:r>
      <w:r>
        <w:rPr>
          <w:rFonts w:hint="eastAsia" w:ascii="Times New Roman" w:hAnsi="Times New Roman" w:eastAsia="仿宋_GB2312"/>
          <w:sz w:val="32"/>
          <w:szCs w:val="32"/>
          <w:lang w:val="en-US" w:eastAsia="zh-CN"/>
        </w:rPr>
        <w:t>51.12</w:t>
      </w:r>
      <w:r>
        <w:rPr>
          <w:rFonts w:hint="eastAsia" w:ascii="Times New Roman" w:hAnsi="Times New Roman" w:eastAsia="仿宋_GB2312"/>
          <w:sz w:val="32"/>
          <w:szCs w:val="32"/>
        </w:rPr>
        <w:t>%,主要包括基本工资、津贴补贴、奖金、伙食补助费机关事业单位基本养老保险缴费、职业年金缴费、职工基本医疗保险缴费、其他社会保障缴费、住房公积金、其他工资福利支出。</w:t>
      </w:r>
    </w:p>
    <w:p>
      <w:pPr>
        <w:pStyle w:val="10"/>
        <w:ind w:firstLine="640" w:firstLineChars="200"/>
        <w:rPr>
          <w:rFonts w:asciiTheme="minorEastAsia" w:hAnsiTheme="minorEastAsia" w:eastAsiaTheme="minorEastAsia"/>
          <w:i/>
          <w:color w:val="FF0000"/>
          <w:sz w:val="32"/>
          <w:szCs w:val="32"/>
        </w:rPr>
      </w:pPr>
      <w:r>
        <w:rPr>
          <w:rFonts w:hint="eastAsia" w:ascii="Times New Roman" w:hAnsi="Times New Roman" w:eastAsia="仿宋_GB2312"/>
          <w:b/>
          <w:bCs/>
          <w:sz w:val="32"/>
          <w:szCs w:val="32"/>
        </w:rPr>
        <w:t>公用经费</w:t>
      </w:r>
      <w:r>
        <w:rPr>
          <w:rFonts w:hint="eastAsia" w:ascii="Times New Roman" w:hAnsi="Times New Roman" w:eastAsia="仿宋_GB2312"/>
          <w:sz w:val="32"/>
          <w:szCs w:val="32"/>
          <w:lang w:val="en-US" w:eastAsia="zh-CN"/>
        </w:rPr>
        <w:t>50.28</w:t>
      </w:r>
      <w:r>
        <w:rPr>
          <w:rFonts w:hint="eastAsia" w:ascii="Times New Roman" w:hAnsi="Times New Roman" w:eastAsia="仿宋_GB2312"/>
          <w:sz w:val="32"/>
          <w:szCs w:val="32"/>
        </w:rPr>
        <w:t>万元，占基本支出的</w:t>
      </w:r>
      <w:r>
        <w:rPr>
          <w:rFonts w:hint="eastAsia" w:ascii="Times New Roman" w:hAnsi="Times New Roman" w:eastAsia="仿宋_GB2312"/>
          <w:sz w:val="32"/>
          <w:szCs w:val="32"/>
          <w:lang w:val="en-US" w:eastAsia="zh-CN"/>
        </w:rPr>
        <w:t>48.88</w:t>
      </w:r>
      <w:r>
        <w:rPr>
          <w:rFonts w:hint="eastAsia" w:ascii="Times New Roman" w:hAnsi="Times New Roman" w:eastAsia="仿宋_GB2312"/>
          <w:sz w:val="32"/>
          <w:szCs w:val="32"/>
        </w:rPr>
        <w:t>%，主要包括办公费、电费、水费、物业管理费、劳务费、会议费、培训费、差旅费、公务接待费、劳务费、工会经费、福利费、公务用车运行维护费、其他商品和服务支出</w:t>
      </w:r>
      <w:r>
        <w:rPr>
          <w:rFonts w:hint="eastAsia" w:asciiTheme="minorEastAsia" w:hAnsiTheme="minorEastAsia" w:eastAsiaTheme="minorEastAsia"/>
          <w:sz w:val="32"/>
          <w:szCs w:val="32"/>
        </w:rPr>
        <w:t>。</w:t>
      </w:r>
    </w:p>
    <w:p>
      <w:pPr>
        <w:pStyle w:val="10"/>
        <w:spacing w:line="600" w:lineRule="exact"/>
        <w:ind w:firstLine="640" w:firstLineChars="200"/>
        <w:rPr>
          <w:rFonts w:ascii="Times New Roman" w:hAnsi="Times New Roman" w:eastAsia="仿宋_GB2312"/>
          <w:b/>
          <w:sz w:val="32"/>
          <w:szCs w:val="32"/>
        </w:rPr>
      </w:pPr>
      <w:r>
        <w:rPr>
          <w:rFonts w:hint="eastAsia" w:hAnsi="黑体"/>
          <w:bCs/>
          <w:sz w:val="32"/>
          <w:szCs w:val="32"/>
        </w:rPr>
        <w:t>七、财政拨款三公经费支出决算情况说明</w:t>
      </w:r>
    </w:p>
    <w:p>
      <w:pPr>
        <w:pStyle w:val="10"/>
        <w:spacing w:line="600" w:lineRule="exact"/>
        <w:ind w:firstLine="640" w:firstLineChars="200"/>
        <w:rPr>
          <w:rFonts w:ascii="楷体" w:hAnsi="楷体" w:eastAsia="楷体" w:cs="楷体"/>
          <w:b/>
          <w:sz w:val="32"/>
          <w:szCs w:val="32"/>
        </w:rPr>
      </w:pPr>
      <w:r>
        <w:rPr>
          <w:rFonts w:hint="eastAsia" w:ascii="楷体" w:hAnsi="楷体" w:eastAsia="楷体" w:cs="楷体"/>
          <w:b/>
          <w:sz w:val="32"/>
          <w:szCs w:val="32"/>
        </w:rPr>
        <w:t>（一）“三公”经费财政拨款支出决算总体情况说明</w:t>
      </w:r>
    </w:p>
    <w:p>
      <w:pPr>
        <w:pStyle w:val="10"/>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“三公”经费财政拨款支出预算为</w:t>
      </w:r>
      <w:r>
        <w:rPr>
          <w:rFonts w:hint="eastAsia" w:ascii="Times New Roman" w:hAnsi="Times New Roman" w:eastAsia="仿宋_GB2312"/>
          <w:sz w:val="32"/>
          <w:szCs w:val="32"/>
          <w:lang w:val="en-US" w:eastAsia="zh-CN"/>
        </w:rPr>
        <w:t>4.0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3.11</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77.75</w:t>
      </w:r>
      <w:r>
        <w:rPr>
          <w:rFonts w:hint="eastAsia" w:ascii="Times New Roman" w:hAnsi="Times New Roman" w:eastAsia="仿宋_GB2312"/>
          <w:sz w:val="32"/>
          <w:szCs w:val="32"/>
        </w:rPr>
        <w:t>%，其中：</w:t>
      </w:r>
    </w:p>
    <w:p>
      <w:pPr>
        <w:pStyle w:val="10"/>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因公出国（境）费支出预算为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p>
    <w:p>
      <w:pPr>
        <w:pStyle w:val="10"/>
        <w:spacing w:line="600" w:lineRule="exact"/>
        <w:ind w:firstLine="800" w:firstLineChars="250"/>
        <w:rPr>
          <w:rFonts w:hint="eastAsia" w:ascii="Times New Roman" w:hAnsi="Times New Roman" w:eastAsia="仿宋_GB2312"/>
          <w:color w:val="auto"/>
          <w:sz w:val="32"/>
          <w:szCs w:val="32"/>
          <w:highlight w:val="none"/>
          <w:lang w:eastAsia="zh-CN"/>
        </w:rPr>
      </w:pPr>
      <w:r>
        <w:rPr>
          <w:rFonts w:hint="eastAsia" w:ascii="Times New Roman" w:hAnsi="Times New Roman" w:eastAsia="仿宋_GB2312"/>
          <w:color w:val="auto"/>
          <w:sz w:val="32"/>
          <w:szCs w:val="32"/>
        </w:rPr>
        <w:t>公务接待费支出预算为</w:t>
      </w:r>
      <w:r>
        <w:rPr>
          <w:rFonts w:hint="eastAsia" w:ascii="Times New Roman" w:hAnsi="Times New Roman" w:eastAsia="仿宋_GB2312"/>
          <w:color w:val="auto"/>
          <w:sz w:val="32"/>
          <w:szCs w:val="32"/>
          <w:lang w:val="en-US" w:eastAsia="zh-CN"/>
        </w:rPr>
        <w:t>1.0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0.11</w:t>
      </w:r>
      <w:r>
        <w:rPr>
          <w:rFonts w:hint="eastAsia" w:ascii="Times New Roman" w:hAnsi="Times New Roman" w:eastAsia="仿宋_GB2312"/>
          <w:color w:val="auto"/>
          <w:sz w:val="32"/>
          <w:szCs w:val="32"/>
        </w:rPr>
        <w:t>万元，完成预算的</w:t>
      </w:r>
      <w:r>
        <w:rPr>
          <w:rFonts w:hint="eastAsia" w:ascii="Times New Roman" w:hAnsi="Times New Roman" w:eastAsia="仿宋_GB2312"/>
          <w:color w:val="auto"/>
          <w:sz w:val="32"/>
          <w:szCs w:val="32"/>
          <w:lang w:val="en-US" w:eastAsia="zh-CN"/>
        </w:rPr>
        <w:t>11</w:t>
      </w:r>
      <w:r>
        <w:rPr>
          <w:rFonts w:hint="eastAsia" w:ascii="Times New Roman" w:hAnsi="Times New Roman" w:eastAsia="仿宋_GB2312"/>
          <w:color w:val="auto"/>
          <w:sz w:val="32"/>
          <w:szCs w:val="32"/>
        </w:rPr>
        <w:t>%，决算数小于预算数的主要原因是</w:t>
      </w:r>
      <w:r>
        <w:rPr>
          <w:rFonts w:hint="eastAsia" w:ascii="Times New Roman" w:hAnsi="Times New Roman" w:eastAsia="仿宋_GB2312"/>
          <w:color w:val="auto"/>
          <w:sz w:val="32"/>
          <w:szCs w:val="32"/>
          <w:lang w:eastAsia="zh-CN"/>
        </w:rPr>
        <w:t>减少接</w:t>
      </w:r>
      <w:r>
        <w:rPr>
          <w:rFonts w:hint="eastAsia" w:ascii="Times New Roman" w:hAnsi="Times New Roman" w:eastAsia="仿宋_GB2312"/>
          <w:color w:val="auto"/>
          <w:sz w:val="32"/>
          <w:szCs w:val="32"/>
        </w:rPr>
        <w:t>待</w:t>
      </w:r>
      <w:r>
        <w:rPr>
          <w:rFonts w:hint="eastAsia" w:ascii="Times New Roman" w:hAnsi="Times New Roman" w:eastAsia="仿宋_GB2312"/>
          <w:color w:val="auto"/>
          <w:sz w:val="32"/>
          <w:szCs w:val="32"/>
          <w:lang w:eastAsia="zh-CN"/>
        </w:rPr>
        <w:t>任务</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highlight w:val="none"/>
        </w:rPr>
        <w:t>与上年相</w:t>
      </w:r>
      <w:r>
        <w:rPr>
          <w:rFonts w:hint="eastAsia" w:ascii="Times New Roman" w:hAnsi="Times New Roman" w:eastAsia="仿宋_GB2312"/>
          <w:color w:val="auto"/>
          <w:sz w:val="32"/>
          <w:szCs w:val="32"/>
          <w:highlight w:val="none"/>
          <w:lang w:eastAsia="zh-CN"/>
        </w:rPr>
        <w:t>比增加</w:t>
      </w:r>
      <w:r>
        <w:rPr>
          <w:rFonts w:hint="eastAsia" w:ascii="Times New Roman" w:hAnsi="Times New Roman" w:eastAsia="仿宋_GB2312"/>
          <w:color w:val="auto"/>
          <w:sz w:val="32"/>
          <w:szCs w:val="32"/>
          <w:highlight w:val="none"/>
          <w:lang w:val="en-US" w:eastAsia="zh-CN"/>
        </w:rPr>
        <w:t>0.01万元，增加0.1%，增加的主要原因单次接待人数增多</w:t>
      </w:r>
      <w:r>
        <w:rPr>
          <w:rFonts w:hint="eastAsia" w:ascii="Times New Roman" w:hAnsi="Times New Roman" w:eastAsia="仿宋_GB2312"/>
          <w:color w:val="auto"/>
          <w:sz w:val="32"/>
          <w:szCs w:val="32"/>
          <w:highlight w:val="none"/>
          <w:lang w:eastAsia="zh-CN"/>
        </w:rPr>
        <w:t>。</w:t>
      </w:r>
    </w:p>
    <w:p>
      <w:pPr>
        <w:pStyle w:val="10"/>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公务用车购置费支出预算为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p>
    <w:p>
      <w:pPr>
        <w:pStyle w:val="10"/>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公务用车运行维护费支出预算为</w:t>
      </w:r>
      <w:r>
        <w:rPr>
          <w:rFonts w:hint="eastAsia" w:ascii="Times New Roman" w:hAnsi="Times New Roman" w:eastAsia="仿宋_GB2312"/>
          <w:sz w:val="32"/>
          <w:szCs w:val="32"/>
          <w:lang w:val="en-US" w:eastAsia="zh-CN"/>
        </w:rPr>
        <w:t>3.0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3.0</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%，与上年相比</w:t>
      </w:r>
      <w:r>
        <w:rPr>
          <w:rFonts w:hint="eastAsia" w:ascii="Times New Roman" w:hAnsi="Times New Roman" w:eastAsia="仿宋_GB2312"/>
          <w:sz w:val="32"/>
          <w:szCs w:val="32"/>
          <w:lang w:eastAsia="zh-CN"/>
        </w:rPr>
        <w:t>持平</w:t>
      </w:r>
      <w:r>
        <w:rPr>
          <w:rFonts w:hint="eastAsia" w:ascii="Times New Roman" w:hAnsi="Times New Roman" w:eastAsia="仿宋_GB2312"/>
          <w:sz w:val="32"/>
          <w:szCs w:val="32"/>
        </w:rPr>
        <w:t>。</w:t>
      </w:r>
    </w:p>
    <w:p>
      <w:pPr>
        <w:pStyle w:val="10"/>
        <w:spacing w:line="600" w:lineRule="exact"/>
        <w:ind w:firstLine="640" w:firstLineChars="200"/>
        <w:rPr>
          <w:rFonts w:ascii="楷体" w:hAnsi="楷体" w:eastAsia="楷体" w:cs="楷体"/>
          <w:b/>
          <w:sz w:val="32"/>
          <w:szCs w:val="32"/>
        </w:rPr>
      </w:pPr>
      <w:r>
        <w:rPr>
          <w:rFonts w:hint="eastAsia" w:ascii="楷体" w:hAnsi="楷体" w:eastAsia="楷体" w:cs="楷体"/>
          <w:b/>
          <w:sz w:val="32"/>
          <w:szCs w:val="32"/>
        </w:rPr>
        <w:t>（二）“三公”经费财政拨款支出决算具体情况说明</w:t>
      </w:r>
    </w:p>
    <w:p>
      <w:pPr>
        <w:pStyle w:val="10"/>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2022年度“三公”经费财政拨款支出决算中，公务接待费支出决算</w:t>
      </w:r>
      <w:r>
        <w:rPr>
          <w:rFonts w:hint="eastAsia" w:ascii="Times New Roman" w:hAnsi="Times New Roman" w:eastAsia="仿宋_GB2312"/>
          <w:sz w:val="32"/>
          <w:szCs w:val="32"/>
          <w:lang w:val="en-US" w:eastAsia="zh-CN"/>
        </w:rPr>
        <w:t>0.11</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2.75</w:t>
      </w:r>
      <w:r>
        <w:rPr>
          <w:rFonts w:hint="eastAsia" w:ascii="Times New Roman" w:hAnsi="Times New Roman" w:eastAsia="仿宋_GB2312"/>
          <w:sz w:val="32"/>
          <w:szCs w:val="32"/>
        </w:rPr>
        <w:t>%,因公出国（境）费支出决算</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%,公务用车购置费及运行维护费支出决算</w:t>
      </w:r>
      <w:r>
        <w:rPr>
          <w:rFonts w:hint="eastAsia" w:ascii="Times New Roman" w:hAnsi="Times New Roman" w:eastAsia="仿宋_GB2312"/>
          <w:sz w:val="32"/>
          <w:szCs w:val="32"/>
          <w:lang w:val="en-US" w:eastAsia="zh-CN"/>
        </w:rPr>
        <w:t>3.00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75</w:t>
      </w:r>
      <w:r>
        <w:rPr>
          <w:rFonts w:hint="eastAsia" w:ascii="Times New Roman" w:hAnsi="Times New Roman" w:eastAsia="仿宋_GB2312"/>
          <w:sz w:val="32"/>
          <w:szCs w:val="32"/>
        </w:rPr>
        <w:t>%。其中：</w:t>
      </w:r>
    </w:p>
    <w:p>
      <w:pPr>
        <w:pStyle w:val="10"/>
        <w:spacing w:line="600" w:lineRule="exact"/>
        <w:ind w:firstLine="640" w:firstLineChars="200"/>
        <w:rPr>
          <w:rFonts w:hint="eastAsia" w:ascii="楷体" w:hAnsi="楷体" w:eastAsia="仿宋_GB2312" w:cs="楷体"/>
          <w:b/>
          <w:bCs/>
          <w:i/>
          <w:color w:val="auto"/>
          <w:sz w:val="32"/>
          <w:szCs w:val="32"/>
          <w:lang w:val="en-US" w:eastAsia="zh-CN"/>
        </w:rPr>
      </w:pPr>
      <w:r>
        <w:rPr>
          <w:rFonts w:hint="eastAsia" w:ascii="Times New Roman" w:hAnsi="Times New Roman" w:eastAsia="仿宋_GB2312"/>
          <w:sz w:val="32"/>
          <w:szCs w:val="32"/>
        </w:rPr>
        <w:t>1、因公出国（境）费支出决算为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万元，全年安排因公出国（境）团组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个，累计</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人次</w:t>
      </w:r>
      <w:r>
        <w:rPr>
          <w:rFonts w:hint="eastAsia" w:ascii="Times New Roman" w:hAnsi="Times New Roman" w:eastAsia="仿宋_GB2312"/>
          <w:sz w:val="32"/>
          <w:szCs w:val="32"/>
          <w:lang w:eastAsia="zh-CN"/>
        </w:rPr>
        <w:t>。</w:t>
      </w:r>
    </w:p>
    <w:p>
      <w:pPr>
        <w:pStyle w:val="10"/>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2、公务接待费支出决算为</w:t>
      </w:r>
      <w:r>
        <w:rPr>
          <w:rFonts w:hint="eastAsia" w:ascii="Times New Roman" w:hAnsi="Times New Roman" w:eastAsia="仿宋_GB2312"/>
          <w:sz w:val="32"/>
          <w:szCs w:val="32"/>
          <w:lang w:val="en-US" w:eastAsia="zh-CN"/>
        </w:rPr>
        <w:t>0.11</w:t>
      </w:r>
      <w:r>
        <w:rPr>
          <w:rFonts w:hint="eastAsia" w:ascii="Times New Roman" w:hAnsi="Times New Roman" w:eastAsia="仿宋_GB2312"/>
          <w:sz w:val="32"/>
          <w:szCs w:val="32"/>
        </w:rPr>
        <w:t>万元，全年共接待来访团组</w:t>
      </w: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个、来宾</w:t>
      </w:r>
      <w:r>
        <w:rPr>
          <w:rFonts w:hint="eastAsia" w:ascii="Times New Roman" w:hAnsi="Times New Roman" w:eastAsia="仿宋_GB2312"/>
          <w:sz w:val="32"/>
          <w:szCs w:val="32"/>
          <w:lang w:val="en-US" w:eastAsia="zh-CN"/>
        </w:rPr>
        <w:t>6</w:t>
      </w:r>
      <w:r>
        <w:rPr>
          <w:rFonts w:hint="eastAsia" w:ascii="Times New Roman" w:hAnsi="Times New Roman" w:eastAsia="仿宋_GB2312"/>
          <w:sz w:val="32"/>
          <w:szCs w:val="32"/>
        </w:rPr>
        <w:t>人次，主要是</w:t>
      </w:r>
      <w:r>
        <w:rPr>
          <w:rFonts w:hint="eastAsia" w:ascii="Times New Roman" w:hAnsi="Times New Roman" w:eastAsia="仿宋_GB2312"/>
          <w:sz w:val="32"/>
          <w:szCs w:val="32"/>
          <w:lang w:eastAsia="zh-CN"/>
        </w:rPr>
        <w:t>联系茶叶机械化培训班事宜</w:t>
      </w:r>
      <w:r>
        <w:rPr>
          <w:rFonts w:hint="eastAsia" w:ascii="Times New Roman" w:hAnsi="Times New Roman" w:eastAsia="仿宋_GB2312"/>
          <w:sz w:val="32"/>
          <w:szCs w:val="32"/>
        </w:rPr>
        <w:t>发生的接待支出。</w:t>
      </w:r>
    </w:p>
    <w:p>
      <w:pPr>
        <w:spacing w:line="600" w:lineRule="exact"/>
        <w:ind w:firstLine="800" w:firstLineChars="250"/>
        <w:rPr>
          <w:rFonts w:ascii="楷体" w:hAnsi="楷体" w:eastAsia="楷体" w:cs="楷体"/>
          <w:b/>
          <w:bCs/>
          <w:i/>
          <w:kern w:val="0"/>
          <w:sz w:val="32"/>
          <w:szCs w:val="32"/>
        </w:rPr>
      </w:pPr>
      <w:r>
        <w:rPr>
          <w:rFonts w:hint="eastAsia" w:ascii="Times New Roman" w:hAnsi="Times New Roman" w:eastAsia="仿宋_GB2312"/>
          <w:sz w:val="32"/>
          <w:szCs w:val="32"/>
        </w:rPr>
        <w:t>3、公务用车购置费及运行维护费支出决算为</w:t>
      </w:r>
      <w:r>
        <w:rPr>
          <w:rFonts w:hint="eastAsia" w:ascii="Times New Roman" w:hAnsi="Times New Roman" w:eastAsia="仿宋_GB2312"/>
          <w:sz w:val="32"/>
          <w:szCs w:val="32"/>
          <w:lang w:val="en-US" w:eastAsia="zh-CN"/>
        </w:rPr>
        <w:t>3.0</w:t>
      </w:r>
      <w:r>
        <w:rPr>
          <w:rFonts w:hint="eastAsia" w:ascii="Times New Roman" w:hAnsi="Times New Roman" w:eastAsia="仿宋_GB2312"/>
          <w:sz w:val="32"/>
          <w:szCs w:val="32"/>
        </w:rPr>
        <w:t>万元，其中：公务用车购置费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万元，更新公务用车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w:t>
      </w:r>
      <w:r>
        <w:rPr>
          <w:rFonts w:hint="eastAsia" w:ascii="Times New Roman" w:hAnsi="Times New Roman" w:eastAsia="仿宋_GB2312"/>
          <w:color w:val="000000" w:themeColor="text1"/>
          <w:sz w:val="32"/>
          <w:szCs w:val="32"/>
          <w14:textFill>
            <w14:solidFill>
              <w14:schemeClr w14:val="tx1"/>
            </w14:solidFill>
          </w14:textFill>
        </w:rPr>
        <w:t>。</w:t>
      </w:r>
      <w:r>
        <w:rPr>
          <w:rFonts w:hint="eastAsia" w:ascii="Times New Roman" w:hAnsi="Times New Roman" w:eastAsia="仿宋_GB2312"/>
          <w:sz w:val="32"/>
          <w:szCs w:val="32"/>
        </w:rPr>
        <w:t>公务用车运行维护费</w:t>
      </w:r>
      <w:r>
        <w:rPr>
          <w:rFonts w:hint="eastAsia" w:ascii="Times New Roman" w:hAnsi="Times New Roman" w:eastAsia="仿宋_GB2312"/>
          <w:sz w:val="32"/>
          <w:szCs w:val="32"/>
          <w:lang w:val="en-US" w:eastAsia="zh-CN"/>
        </w:rPr>
        <w:t>3.0</w:t>
      </w:r>
      <w:r>
        <w:rPr>
          <w:rFonts w:hint="eastAsia" w:ascii="Times New Roman" w:hAnsi="Times New Roman" w:eastAsia="仿宋_GB2312"/>
          <w:sz w:val="32"/>
          <w:szCs w:val="32"/>
        </w:rPr>
        <w:t>万元，主要是车辆油卡充值</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日常维修保养</w:t>
      </w:r>
      <w:r>
        <w:rPr>
          <w:rFonts w:hint="eastAsia" w:ascii="Times New Roman" w:hAnsi="Times New Roman" w:eastAsia="仿宋_GB2312"/>
          <w:sz w:val="32"/>
          <w:szCs w:val="32"/>
          <w:lang w:eastAsia="zh-CN"/>
        </w:rPr>
        <w:t>及车辆保险</w:t>
      </w:r>
      <w:r>
        <w:rPr>
          <w:rFonts w:hint="eastAsia" w:ascii="Times New Roman" w:hAnsi="Times New Roman" w:eastAsia="仿宋_GB2312"/>
          <w:sz w:val="32"/>
          <w:szCs w:val="32"/>
        </w:rPr>
        <w:t>费用支出，截止2022年12月31日，我单位开支财政拨款的公务用车保有量为</w:t>
      </w: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辆。</w:t>
      </w:r>
    </w:p>
    <w:p>
      <w:pPr>
        <w:pStyle w:val="10"/>
        <w:spacing w:line="600" w:lineRule="exact"/>
        <w:ind w:firstLine="640" w:firstLineChars="200"/>
        <w:rPr>
          <w:rFonts w:hAnsi="黑体"/>
          <w:bCs/>
          <w:sz w:val="32"/>
          <w:szCs w:val="32"/>
        </w:rPr>
      </w:pPr>
      <w:r>
        <w:rPr>
          <w:rFonts w:hint="eastAsia" w:hAnsi="黑体"/>
          <w:bCs/>
          <w:sz w:val="32"/>
          <w:szCs w:val="32"/>
        </w:rPr>
        <w:t>八、政府性基金预算收入支出决算情况</w:t>
      </w:r>
    </w:p>
    <w:p>
      <w:pPr>
        <w:pStyle w:val="10"/>
        <w:spacing w:line="600" w:lineRule="exact"/>
        <w:rPr>
          <w:rFonts w:hint="eastAsia" w:ascii="Times New Roman" w:hAnsi="Times New Roman" w:eastAsia="仿宋_GB2312"/>
          <w:sz w:val="32"/>
          <w:szCs w:val="32"/>
        </w:rPr>
      </w:pPr>
      <w:r>
        <w:rPr>
          <w:rFonts w:hint="eastAsia" w:ascii="Times New Roman" w:hAnsi="Times New Roman" w:eastAsia="仿宋_GB2312"/>
          <w:sz w:val="32"/>
          <w:szCs w:val="32"/>
        </w:rPr>
        <w:t xml:space="preserve"> </w:t>
      </w:r>
      <w:r>
        <w:rPr>
          <w:rFonts w:hint="eastAsia" w:ascii="Times New Roman" w:hAnsi="Times New Roman" w:eastAsia="仿宋_GB2312"/>
          <w:sz w:val="32"/>
          <w:szCs w:val="32"/>
          <w:lang w:val="en-US" w:eastAsia="zh-CN"/>
        </w:rPr>
        <w:t xml:space="preserve">   </w:t>
      </w:r>
      <w:r>
        <w:rPr>
          <w:rFonts w:hint="eastAsia" w:ascii="Times New Roman" w:hAnsi="Times New Roman" w:eastAsia="仿宋_GB2312"/>
          <w:sz w:val="32"/>
          <w:szCs w:val="32"/>
        </w:rPr>
        <w:t>本单位</w:t>
      </w:r>
      <w:r>
        <w:rPr>
          <w:rFonts w:hint="eastAsia" w:ascii="Times New Roman" w:hAnsi="Times New Roman" w:eastAsia="仿宋_GB2312"/>
          <w:sz w:val="32"/>
          <w:szCs w:val="32"/>
          <w:lang w:val="en-US" w:eastAsia="zh-CN"/>
        </w:rPr>
        <w:t>2022年</w:t>
      </w:r>
      <w:r>
        <w:rPr>
          <w:rFonts w:hint="eastAsia" w:ascii="Times New Roman" w:hAnsi="Times New Roman" w:eastAsia="仿宋_GB2312"/>
          <w:sz w:val="32"/>
          <w:szCs w:val="32"/>
        </w:rPr>
        <w:t>无政府性基金收支。</w:t>
      </w:r>
    </w:p>
    <w:p>
      <w:pPr>
        <w:pStyle w:val="10"/>
        <w:numPr>
          <w:ilvl w:val="0"/>
          <w:numId w:val="2"/>
        </w:numPr>
        <w:ind w:firstLine="640" w:firstLineChars="200"/>
        <w:rPr>
          <w:rFonts w:hint="eastAsia" w:ascii="Times New Roman" w:hAnsi="Times New Roman" w:eastAsia="仿宋_GB2312"/>
          <w:b/>
          <w:sz w:val="32"/>
          <w:szCs w:val="32"/>
        </w:rPr>
      </w:pPr>
      <w:r>
        <w:rPr>
          <w:rFonts w:hint="eastAsia" w:ascii="Times New Roman" w:hAnsi="Times New Roman" w:eastAsia="仿宋_GB2312"/>
          <w:b/>
          <w:sz w:val="32"/>
          <w:szCs w:val="32"/>
        </w:rPr>
        <w:t>关于机关运行经费支出说明</w:t>
      </w:r>
    </w:p>
    <w:p>
      <w:pPr>
        <w:pStyle w:val="10"/>
        <w:spacing w:line="600" w:lineRule="exact"/>
        <w:ind w:firstLine="640" w:firstLineChars="200"/>
        <w:rPr>
          <w:rFonts w:hint="eastAsia" w:ascii="Times New Roman" w:hAnsi="Times New Roman" w:eastAsia="仿宋_GB2312"/>
          <w:b/>
          <w:sz w:val="32"/>
          <w:szCs w:val="32"/>
        </w:rPr>
      </w:pPr>
      <w:r>
        <w:rPr>
          <w:rFonts w:hint="eastAsia" w:ascii="Times New Roman" w:hAnsi="Times New Roman" w:eastAsia="仿宋_GB2312"/>
          <w:sz w:val="32"/>
          <w:szCs w:val="32"/>
        </w:rPr>
        <w:t>本单位202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年度机关运行经费支出0万元，本单位无机关运行经费。</w:t>
      </w:r>
    </w:p>
    <w:p>
      <w:pPr>
        <w:pStyle w:val="10"/>
        <w:spacing w:line="600" w:lineRule="exact"/>
        <w:ind w:firstLine="640" w:firstLineChars="200"/>
        <w:rPr>
          <w:rFonts w:hAnsi="黑体"/>
          <w:bCs/>
          <w:sz w:val="32"/>
          <w:szCs w:val="32"/>
        </w:rPr>
      </w:pPr>
      <w:r>
        <w:rPr>
          <w:rFonts w:hint="eastAsia" w:hAnsi="黑体"/>
          <w:bCs/>
          <w:sz w:val="32"/>
          <w:szCs w:val="32"/>
        </w:rPr>
        <w:t>十、一般性支出情况说明</w:t>
      </w:r>
    </w:p>
    <w:p>
      <w:pPr>
        <w:pStyle w:val="10"/>
        <w:spacing w:line="60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2022年本部门开支会议费</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万元，用于召开湘北柑橘产业机械化培训，人数</w:t>
      </w:r>
      <w:r>
        <w:rPr>
          <w:rFonts w:hint="eastAsia" w:ascii="Times New Roman" w:hAnsi="Times New Roman" w:eastAsia="仿宋_GB2312"/>
          <w:sz w:val="32"/>
          <w:szCs w:val="32"/>
          <w:lang w:val="en-US" w:eastAsia="zh-CN"/>
        </w:rPr>
        <w:t>120</w:t>
      </w:r>
      <w:r>
        <w:rPr>
          <w:rFonts w:hint="eastAsia" w:ascii="Times New Roman" w:hAnsi="Times New Roman" w:eastAsia="仿宋_GB2312"/>
          <w:sz w:val="32"/>
          <w:szCs w:val="32"/>
        </w:rPr>
        <w:t>人，内容为</w:t>
      </w:r>
      <w:r>
        <w:rPr>
          <w:rFonts w:hint="eastAsia" w:ascii="Times New Roman" w:hAnsi="Times New Roman" w:eastAsia="仿宋_GB2312"/>
          <w:sz w:val="32"/>
          <w:szCs w:val="32"/>
          <w:lang w:eastAsia="zh-CN"/>
        </w:rPr>
        <w:t>经作林果业</w:t>
      </w:r>
      <w:r>
        <w:rPr>
          <w:rFonts w:hint="eastAsia" w:ascii="Times New Roman" w:hAnsi="Times New Roman" w:eastAsia="仿宋_GB2312"/>
          <w:sz w:val="32"/>
          <w:szCs w:val="32"/>
        </w:rPr>
        <w:t>湘北柑橘产业机械化培训；开支培训费</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万元，用于开展湘</w:t>
      </w:r>
      <w:r>
        <w:rPr>
          <w:rFonts w:hint="eastAsia" w:ascii="Times New Roman" w:hAnsi="Times New Roman" w:eastAsia="仿宋_GB2312"/>
          <w:sz w:val="32"/>
          <w:szCs w:val="32"/>
          <w:lang w:eastAsia="zh-CN"/>
        </w:rPr>
        <w:t>西</w:t>
      </w:r>
      <w:r>
        <w:rPr>
          <w:rFonts w:hint="eastAsia" w:ascii="Times New Roman" w:hAnsi="Times New Roman" w:eastAsia="仿宋_GB2312"/>
          <w:sz w:val="32"/>
          <w:szCs w:val="32"/>
        </w:rPr>
        <w:t>柑橘产业机械化培训，人数</w:t>
      </w:r>
      <w:r>
        <w:rPr>
          <w:rFonts w:hint="eastAsia" w:ascii="Times New Roman" w:hAnsi="Times New Roman" w:eastAsia="仿宋_GB2312"/>
          <w:sz w:val="32"/>
          <w:szCs w:val="32"/>
          <w:lang w:val="en-US" w:eastAsia="zh-CN"/>
        </w:rPr>
        <w:t>120</w:t>
      </w:r>
      <w:r>
        <w:rPr>
          <w:rFonts w:hint="eastAsia" w:ascii="Times New Roman" w:hAnsi="Times New Roman" w:eastAsia="仿宋_GB2312"/>
          <w:sz w:val="32"/>
          <w:szCs w:val="32"/>
        </w:rPr>
        <w:t>人，内容为</w:t>
      </w:r>
      <w:r>
        <w:rPr>
          <w:rFonts w:hint="eastAsia" w:ascii="Times New Roman" w:hAnsi="Times New Roman" w:eastAsia="仿宋_GB2312"/>
          <w:sz w:val="32"/>
          <w:szCs w:val="32"/>
          <w:lang w:eastAsia="zh-CN"/>
        </w:rPr>
        <w:t>经作林果业</w:t>
      </w:r>
      <w:r>
        <w:rPr>
          <w:rFonts w:hint="eastAsia" w:ascii="Times New Roman" w:hAnsi="Times New Roman" w:eastAsia="仿宋_GB2312"/>
          <w:sz w:val="32"/>
          <w:szCs w:val="32"/>
        </w:rPr>
        <w:t>湘</w:t>
      </w:r>
      <w:r>
        <w:rPr>
          <w:rFonts w:hint="eastAsia" w:ascii="Times New Roman" w:hAnsi="Times New Roman" w:eastAsia="仿宋_GB2312"/>
          <w:sz w:val="32"/>
          <w:szCs w:val="32"/>
          <w:lang w:eastAsia="zh-CN"/>
        </w:rPr>
        <w:t>西</w:t>
      </w:r>
      <w:r>
        <w:rPr>
          <w:rFonts w:hint="eastAsia" w:ascii="Times New Roman" w:hAnsi="Times New Roman" w:eastAsia="仿宋_GB2312"/>
          <w:sz w:val="32"/>
          <w:szCs w:val="32"/>
        </w:rPr>
        <w:t>柑橘产业机械化培训；</w:t>
      </w:r>
      <w:r>
        <w:rPr>
          <w:rFonts w:hint="eastAsia" w:ascii="Times New Roman" w:hAnsi="Times New Roman" w:eastAsia="仿宋_GB2312"/>
          <w:sz w:val="32"/>
          <w:szCs w:val="32"/>
          <w:lang w:val="en-US" w:eastAsia="zh-CN"/>
        </w:rPr>
        <w:t>未</w:t>
      </w:r>
      <w:r>
        <w:rPr>
          <w:rFonts w:hint="eastAsia" w:ascii="Times New Roman" w:hAnsi="Times New Roman" w:eastAsia="仿宋_GB2312"/>
          <w:sz w:val="32"/>
          <w:szCs w:val="32"/>
        </w:rPr>
        <w:t>举办节庆、晚会、论坛、赛事活动。</w:t>
      </w:r>
    </w:p>
    <w:p>
      <w:pPr>
        <w:pStyle w:val="10"/>
        <w:spacing w:line="600" w:lineRule="exact"/>
        <w:ind w:firstLine="640" w:firstLineChars="200"/>
        <w:rPr>
          <w:rFonts w:hAnsi="黑体"/>
          <w:bCs/>
          <w:sz w:val="32"/>
          <w:szCs w:val="32"/>
        </w:rPr>
      </w:pPr>
      <w:r>
        <w:rPr>
          <w:rFonts w:hint="eastAsia" w:hAnsi="黑体"/>
          <w:bCs/>
          <w:sz w:val="32"/>
          <w:szCs w:val="32"/>
        </w:rPr>
        <w:t>十一、关于政府采购支出说明</w:t>
      </w:r>
    </w:p>
    <w:p>
      <w:pPr>
        <w:pStyle w:val="10"/>
        <w:spacing w:line="60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本部门2022年度政府采购支出总额</w:t>
      </w:r>
      <w:r>
        <w:rPr>
          <w:rFonts w:hint="eastAsia" w:ascii="Times New Roman" w:hAnsi="Times New Roman" w:eastAsia="仿宋_GB2312"/>
          <w:sz w:val="32"/>
          <w:szCs w:val="32"/>
          <w:lang w:val="en-US" w:eastAsia="zh-CN"/>
        </w:rPr>
        <w:t>1.25</w:t>
      </w:r>
      <w:r>
        <w:rPr>
          <w:rFonts w:hint="eastAsia" w:ascii="Times New Roman" w:hAnsi="Times New Roman" w:eastAsia="仿宋_GB2312"/>
          <w:sz w:val="32"/>
          <w:szCs w:val="32"/>
        </w:rPr>
        <w:t>万元，其中：政府采购货物支出</w:t>
      </w:r>
      <w:r>
        <w:rPr>
          <w:rFonts w:hint="eastAsia" w:ascii="Times New Roman" w:hAnsi="Times New Roman" w:eastAsia="仿宋_GB2312"/>
          <w:sz w:val="32"/>
          <w:szCs w:val="32"/>
          <w:lang w:val="en-US" w:eastAsia="zh-CN"/>
        </w:rPr>
        <w:t>1.25</w:t>
      </w:r>
      <w:r>
        <w:rPr>
          <w:rFonts w:hint="eastAsia" w:ascii="Times New Roman" w:hAnsi="Times New Roman" w:eastAsia="仿宋_GB2312"/>
          <w:sz w:val="32"/>
          <w:szCs w:val="32"/>
        </w:rPr>
        <w:t>万元、政府采购工程支出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万元、政府采购服务支出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万元。授予中小企业合同金额</w:t>
      </w:r>
      <w:r>
        <w:rPr>
          <w:rFonts w:hint="eastAsia" w:ascii="Times New Roman" w:hAnsi="Times New Roman" w:eastAsia="仿宋_GB2312"/>
          <w:sz w:val="32"/>
          <w:szCs w:val="32"/>
          <w:lang w:val="en-US" w:eastAsia="zh-CN"/>
        </w:rPr>
        <w:t>1.25</w:t>
      </w:r>
      <w:r>
        <w:rPr>
          <w:rFonts w:hint="eastAsia" w:ascii="Times New Roman" w:hAnsi="Times New Roman" w:eastAsia="仿宋_GB2312"/>
          <w:sz w:val="32"/>
          <w:szCs w:val="32"/>
        </w:rPr>
        <w:t>万元，占政府采购支出总额的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%，其中：授予小微企业合同金额</w:t>
      </w:r>
      <w:r>
        <w:rPr>
          <w:rFonts w:hint="eastAsia" w:ascii="Times New Roman" w:hAnsi="Times New Roman" w:eastAsia="仿宋_GB2312"/>
          <w:sz w:val="32"/>
          <w:szCs w:val="32"/>
          <w:lang w:val="en-US" w:eastAsia="zh-CN"/>
        </w:rPr>
        <w:t>1.25</w:t>
      </w:r>
      <w:r>
        <w:rPr>
          <w:rFonts w:hint="eastAsia" w:ascii="Times New Roman" w:hAnsi="Times New Roman" w:eastAsia="仿宋_GB2312"/>
          <w:sz w:val="32"/>
          <w:szCs w:val="32"/>
        </w:rPr>
        <w:t>万元，占政府采购支出总额的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%。货物采购授予中小企业合同金额占货物支出金额的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bookmarkStart w:id="3" w:name="_GoBack"/>
      <w:bookmarkEnd w:id="3"/>
      <w:r>
        <w:rPr>
          <w:rFonts w:hint="eastAsia" w:ascii="Times New Roman" w:hAnsi="Times New Roman" w:eastAsia="仿宋_GB2312"/>
          <w:sz w:val="32"/>
          <w:szCs w:val="32"/>
        </w:rPr>
        <w:t>。</w:t>
      </w:r>
    </w:p>
    <w:p>
      <w:pPr>
        <w:pStyle w:val="10"/>
        <w:spacing w:line="600" w:lineRule="exact"/>
        <w:ind w:firstLine="640" w:firstLineChars="200"/>
        <w:rPr>
          <w:rFonts w:hAnsi="黑体"/>
          <w:bCs/>
          <w:sz w:val="32"/>
          <w:szCs w:val="32"/>
        </w:rPr>
      </w:pPr>
      <w:r>
        <w:rPr>
          <w:rFonts w:hint="eastAsia" w:hAnsi="黑体"/>
          <w:bCs/>
          <w:sz w:val="32"/>
          <w:szCs w:val="32"/>
        </w:rPr>
        <w:t>十二、关于国有资产占用情况说明</w:t>
      </w:r>
    </w:p>
    <w:p>
      <w:pPr>
        <w:pStyle w:val="10"/>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截至2022年12月31日，本单位共有车辆</w:t>
      </w: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辆，其中，主要领导干部用车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辆，机要通信用车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辆、应急保障用车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辆、执法执勤用车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辆、特种专业技术用车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辆、其他用车</w:t>
      </w: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辆，其他用车主要是</w:t>
      </w:r>
      <w:r>
        <w:rPr>
          <w:rFonts w:hint="eastAsia" w:ascii="Times New Roman" w:hAnsi="Times New Roman" w:eastAsia="仿宋_GB2312"/>
          <w:sz w:val="32"/>
          <w:szCs w:val="32"/>
          <w:lang w:eastAsia="zh-CN"/>
        </w:rPr>
        <w:t>单位业务用车</w:t>
      </w:r>
      <w:r>
        <w:rPr>
          <w:rFonts w:hint="eastAsia" w:ascii="Times New Roman" w:hAnsi="Times New Roman" w:eastAsia="仿宋_GB2312"/>
          <w:sz w:val="32"/>
          <w:szCs w:val="32"/>
        </w:rPr>
        <w:t>；单位价值50万元以上通用设备</w:t>
      </w: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台（套）；单位价值100万元以上专用设备</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台（套）。</w:t>
      </w:r>
    </w:p>
    <w:p>
      <w:pPr>
        <w:pStyle w:val="10"/>
        <w:spacing w:line="600" w:lineRule="exact"/>
        <w:ind w:firstLine="640" w:firstLineChars="200"/>
        <w:rPr>
          <w:rFonts w:hAnsi="黑体"/>
          <w:bCs/>
          <w:sz w:val="32"/>
          <w:szCs w:val="32"/>
        </w:rPr>
      </w:pPr>
      <w:r>
        <w:rPr>
          <w:rFonts w:hint="eastAsia" w:hAnsi="黑体"/>
          <w:bCs/>
          <w:sz w:val="32"/>
          <w:szCs w:val="32"/>
        </w:rPr>
        <w:t>十三、关于</w:t>
      </w:r>
      <w:r>
        <w:rPr>
          <w:rFonts w:hint="eastAsia" w:ascii="Times New Roman" w:hAnsi="Times New Roman" w:eastAsia="仿宋_GB2312"/>
          <w:sz w:val="32"/>
          <w:szCs w:val="32"/>
        </w:rPr>
        <w:t>2022</w:t>
      </w:r>
      <w:r>
        <w:rPr>
          <w:rFonts w:hint="eastAsia" w:hAnsi="黑体"/>
          <w:bCs/>
          <w:sz w:val="32"/>
          <w:szCs w:val="32"/>
        </w:rPr>
        <w:t>年度预算绩效情况的说明</w:t>
      </w:r>
    </w:p>
    <w:p>
      <w:pPr>
        <w:pStyle w:val="10"/>
        <w:spacing w:line="600" w:lineRule="exact"/>
        <w:ind w:firstLine="640" w:firstLineChars="200"/>
        <w:rPr>
          <w:rFonts w:hint="eastAsia" w:ascii="楷体" w:hAnsi="楷体" w:eastAsia="楷体" w:cs="楷体"/>
          <w:b/>
          <w:bCs/>
          <w:sz w:val="32"/>
          <w:szCs w:val="32"/>
          <w:lang w:eastAsia="zh-CN"/>
        </w:rPr>
      </w:pPr>
      <w:r>
        <w:rPr>
          <w:rFonts w:hint="eastAsia" w:ascii="楷体" w:hAnsi="楷体" w:eastAsia="楷体" w:cs="楷体"/>
          <w:b/>
          <w:bCs/>
          <w:sz w:val="32"/>
          <w:szCs w:val="32"/>
        </w:rPr>
        <w:t>（一）部门整体支出绩效情况</w:t>
      </w:r>
    </w:p>
    <w:p>
      <w:pPr>
        <w:pStyle w:val="10"/>
        <w:spacing w:line="600" w:lineRule="exact"/>
        <w:ind w:firstLine="640" w:firstLineChars="200"/>
        <w:rPr>
          <w:rFonts w:hint="eastAsia"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1、严控运行成本</w:t>
      </w:r>
    </w:p>
    <w:p>
      <w:pPr>
        <w:pStyle w:val="10"/>
        <w:spacing w:line="600" w:lineRule="exact"/>
        <w:ind w:firstLine="640" w:firstLineChars="200"/>
        <w:rPr>
          <w:rFonts w:hint="eastAsia"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2022年“三公”经费支出3.11万元。其中公务接待费0.11万元、公务用车运行维护费3.0万元。2022年基本支出中水费、电费和差旅费年初预算为8.6万元，决算数为7.98万元，节约比为7.2%，合理控制在预算以内；项目经费运行成本根据预算资金合理安排使用，经作林果业生产机械化培训经费运行成本严格控制。</w:t>
      </w:r>
    </w:p>
    <w:p>
      <w:pPr>
        <w:pStyle w:val="10"/>
        <w:numPr>
          <w:ilvl w:val="0"/>
          <w:numId w:val="3"/>
        </w:numPr>
        <w:spacing w:line="600" w:lineRule="exact"/>
        <w:ind w:left="480" w:leftChars="0" w:firstLine="0" w:firstLineChars="0"/>
        <w:rPr>
          <w:rFonts w:hint="default"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提高管理效率</w:t>
      </w:r>
    </w:p>
    <w:p>
      <w:pPr>
        <w:pStyle w:val="10"/>
        <w:numPr>
          <w:ilvl w:val="0"/>
          <w:numId w:val="0"/>
        </w:numPr>
        <w:spacing w:line="600" w:lineRule="exact"/>
        <w:ind w:firstLine="640" w:firstLineChars="200"/>
        <w:rPr>
          <w:rFonts w:hint="default" w:ascii="Times New Roman" w:hAnsi="Times New Roman" w:eastAsia="仿宋_GB2312" w:cs="黑体"/>
          <w:color w:val="000000"/>
          <w:kern w:val="0"/>
          <w:sz w:val="32"/>
          <w:szCs w:val="32"/>
          <w:lang w:val="en-US" w:eastAsia="zh-CN" w:bidi="ar-SA"/>
        </w:rPr>
      </w:pPr>
      <w:r>
        <w:rPr>
          <w:rFonts w:hint="default" w:ascii="Times New Roman" w:hAnsi="Times New Roman" w:eastAsia="仿宋_GB2312" w:cs="黑体"/>
          <w:color w:val="000000"/>
          <w:kern w:val="0"/>
          <w:sz w:val="32"/>
          <w:szCs w:val="32"/>
          <w:lang w:val="en-US" w:eastAsia="zh-CN" w:bidi="ar-SA"/>
        </w:rPr>
        <w:t>为提升丘陵山区经作林果业生产机械化水平提高，示范园于2022年6月在常德石门县、7月在邵阳新宁县，先后举办了两场柑橘生产全程机械化技术培训班，培训对象覆盖了湘北和湘西两个片区各市州、县的农机推广站长、柑橘种植大户，共300余人参加。</w:t>
      </w:r>
      <w:r>
        <w:rPr>
          <w:rFonts w:hint="eastAsia" w:ascii="Times New Roman" w:hAnsi="Times New Roman" w:eastAsia="仿宋_GB2312" w:cs="黑体"/>
          <w:color w:val="000000"/>
          <w:kern w:val="0"/>
          <w:sz w:val="32"/>
          <w:szCs w:val="32"/>
          <w:lang w:val="en-US" w:eastAsia="zh-CN" w:bidi="ar-SA"/>
        </w:rPr>
        <w:t>9月、10月份，为进一步了解我省经作林果产业机械化发展情况，提前谋划下一阶段示范园职能职责如何有效发挥，我们对我省部分经作林果业机械化现状、存在问题、成因、发展对策作了调研。</w:t>
      </w:r>
    </w:p>
    <w:p>
      <w:pPr>
        <w:pStyle w:val="10"/>
        <w:numPr>
          <w:ilvl w:val="0"/>
          <w:numId w:val="0"/>
        </w:numPr>
        <w:spacing w:line="600" w:lineRule="exact"/>
        <w:ind w:firstLine="640" w:firstLineChars="200"/>
        <w:rPr>
          <w:rFonts w:hint="eastAsia"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3、提高履效职能</w:t>
      </w:r>
    </w:p>
    <w:p>
      <w:pPr>
        <w:pStyle w:val="10"/>
        <w:numPr>
          <w:ilvl w:val="0"/>
          <w:numId w:val="0"/>
        </w:numPr>
        <w:spacing w:line="600" w:lineRule="exact"/>
        <w:ind w:firstLine="640" w:firstLineChars="200"/>
        <w:rPr>
          <w:rFonts w:hint="eastAsia"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协调联系产销对接中心日常管理，定期检查、提示驻产销对接中心各单位、部门的疫情防控、消防安全工作；督促基础装修工程质保期内的维修维护；协调处理施工方拖欠农民工工资问题；完成了工程建设全套资料的分类整理和归档；协助做好各类产品推介会和各级领导视察接待；参与了产销对接中心保障用房装修改造项目管理及验收。</w:t>
      </w:r>
    </w:p>
    <w:p>
      <w:pPr>
        <w:pStyle w:val="10"/>
        <w:spacing w:line="600" w:lineRule="exact"/>
        <w:ind w:firstLine="640" w:firstLineChars="200"/>
        <w:rPr>
          <w:rFonts w:hint="eastAsia"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4、促进良好社会效应</w:t>
      </w:r>
    </w:p>
    <w:p>
      <w:pPr>
        <w:pStyle w:val="10"/>
        <w:spacing w:line="600" w:lineRule="exact"/>
        <w:ind w:firstLine="640" w:firstLineChars="200"/>
        <w:rPr>
          <w:rFonts w:hint="eastAsia"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示范园年度总体支出绩效目标完成84.18%,其中项目支出绩效目标完成100%，实现产出数量指标培训经作林果业机械化从业技术人员数量100人，培训机械化从业技术人员95%以上达到合格标准；促进良好效益，节约成本，提高林果业机械化技术人员操作水平，促进节本增数。</w:t>
      </w:r>
    </w:p>
    <w:p>
      <w:pPr>
        <w:ind w:firstLine="640" w:firstLineChars="200"/>
        <w:rPr>
          <w:rFonts w:hint="eastAsia"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5、加强可持续发展能力</w:t>
      </w:r>
    </w:p>
    <w:p>
      <w:pPr>
        <w:pStyle w:val="10"/>
        <w:numPr>
          <w:ilvl w:val="0"/>
          <w:numId w:val="0"/>
        </w:numPr>
        <w:spacing w:line="600" w:lineRule="exact"/>
        <w:ind w:firstLine="640" w:firstLineChars="200"/>
        <w:rPr>
          <w:rFonts w:hint="eastAsia"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auto"/>
          <w:kern w:val="0"/>
          <w:sz w:val="32"/>
          <w:szCs w:val="32"/>
          <w:lang w:val="en-US" w:eastAsia="zh-CN" w:bidi="ar-SA"/>
        </w:rPr>
        <w:t>通过示范带动，提升林果业种植机械化程度，带动周边市县丘陵山区经作果林生产机械化；培</w:t>
      </w:r>
      <w:r>
        <w:rPr>
          <w:rFonts w:hint="eastAsia" w:ascii="Times New Roman" w:hAnsi="Times New Roman" w:eastAsia="仿宋_GB2312" w:cs="黑体"/>
          <w:color w:val="000000"/>
          <w:kern w:val="0"/>
          <w:sz w:val="32"/>
          <w:szCs w:val="32"/>
          <w:lang w:val="en-US" w:eastAsia="zh-CN" w:bidi="ar-SA"/>
        </w:rPr>
        <w:t>训通过专家讲座、优秀种植户经验分享、机具现场演示、宣传发放相关技术规程和安全操作资料等方式，从标准化育苗、标准化建园、果苗品种选择、田间管理、采摘、果品分选、深加工等各环节农机农艺融合方面进行了培训和探讨，进一步提升了农机推广人员和柑橘生产经营户的机械化认识水平。</w:t>
      </w:r>
    </w:p>
    <w:p>
      <w:pPr>
        <w:pStyle w:val="10"/>
        <w:numPr>
          <w:ilvl w:val="0"/>
          <w:numId w:val="4"/>
        </w:numPr>
        <w:tabs>
          <w:tab w:val="left" w:pos="508"/>
        </w:tabs>
        <w:spacing w:line="600" w:lineRule="exact"/>
        <w:ind w:left="-10" w:leftChars="0" w:firstLine="640" w:firstLineChars="0"/>
        <w:rPr>
          <w:rFonts w:hint="eastAsia" w:ascii="Times New Roman" w:hAnsi="Times New Roman" w:eastAsia="仿宋_GB2312" w:cs="黑体"/>
          <w:color w:val="auto"/>
          <w:kern w:val="0"/>
          <w:sz w:val="32"/>
          <w:szCs w:val="32"/>
          <w:lang w:val="en-US" w:eastAsia="zh-CN" w:bidi="ar-SA"/>
        </w:rPr>
      </w:pPr>
      <w:r>
        <w:rPr>
          <w:rFonts w:hint="eastAsia" w:ascii="Times New Roman" w:hAnsi="Times New Roman" w:eastAsia="仿宋_GB2312" w:cs="黑体"/>
          <w:color w:val="auto"/>
          <w:kern w:val="0"/>
          <w:sz w:val="32"/>
          <w:szCs w:val="32"/>
          <w:lang w:val="en-US" w:eastAsia="zh-CN" w:bidi="ar-SA"/>
        </w:rPr>
        <w:t>提高服务对象满意度</w:t>
      </w:r>
    </w:p>
    <w:p>
      <w:pPr>
        <w:ind w:firstLine="640" w:firstLineChars="200"/>
        <w:rPr>
          <w:rFonts w:hint="default"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auto"/>
          <w:kern w:val="0"/>
          <w:sz w:val="32"/>
          <w:szCs w:val="32"/>
          <w:lang w:val="en-US" w:eastAsia="zh-CN" w:bidi="ar-SA"/>
        </w:rPr>
        <w:t>通过实地访问的方式进行满意度调查，培训技术人员达到合格标准，带动周边市县实现生产机械化，服务对象满意度达到了95%。</w:t>
      </w:r>
    </w:p>
    <w:p>
      <w:pPr>
        <w:pStyle w:val="10"/>
        <w:spacing w:line="600" w:lineRule="exact"/>
        <w:ind w:firstLine="640" w:firstLineChars="200"/>
        <w:rPr>
          <w:rFonts w:ascii="楷体" w:hAnsi="楷体" w:eastAsia="楷体" w:cs="楷体"/>
          <w:b/>
          <w:bCs/>
          <w:sz w:val="32"/>
          <w:szCs w:val="32"/>
        </w:rPr>
      </w:pPr>
      <w:r>
        <w:rPr>
          <w:rFonts w:hint="eastAsia" w:ascii="楷体" w:hAnsi="楷体" w:eastAsia="楷体" w:cs="楷体"/>
          <w:b/>
          <w:bCs/>
          <w:sz w:val="32"/>
          <w:szCs w:val="32"/>
        </w:rPr>
        <w:t>（二）存在的问题及原因分析</w:t>
      </w:r>
    </w:p>
    <w:p>
      <w:pPr>
        <w:pStyle w:val="10"/>
        <w:ind w:firstLine="640" w:firstLineChars="200"/>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lang w:eastAsia="zh-CN"/>
        </w:rPr>
        <w:t>人员经费</w:t>
      </w:r>
      <w:r>
        <w:rPr>
          <w:rFonts w:hint="eastAsia" w:ascii="Times New Roman" w:hAnsi="Times New Roman" w:eastAsia="仿宋_GB2312"/>
          <w:color w:val="auto"/>
          <w:sz w:val="32"/>
          <w:szCs w:val="32"/>
        </w:rPr>
        <w:t>预算执行率有待提高</w:t>
      </w:r>
      <w:r>
        <w:rPr>
          <w:rFonts w:hint="eastAsia" w:ascii="Times New Roman" w:hAnsi="Times New Roman" w:eastAsia="仿宋_GB2312"/>
          <w:color w:val="auto"/>
          <w:sz w:val="32"/>
          <w:szCs w:val="32"/>
          <w:lang w:eastAsia="zh-CN"/>
        </w:rPr>
        <w:t>：</w:t>
      </w:r>
      <w:r>
        <w:rPr>
          <w:rFonts w:hint="eastAsia" w:ascii="Times New Roman" w:hAnsi="Times New Roman" w:eastAsia="仿宋_GB2312"/>
          <w:color w:val="auto"/>
          <w:sz w:val="32"/>
          <w:szCs w:val="32"/>
        </w:rPr>
        <w:t>2022年一般公共预算</w:t>
      </w:r>
      <w:r>
        <w:rPr>
          <w:rFonts w:hint="eastAsia" w:ascii="Times New Roman" w:hAnsi="Times New Roman" w:eastAsia="仿宋_GB2312"/>
          <w:color w:val="auto"/>
          <w:sz w:val="32"/>
          <w:szCs w:val="32"/>
          <w:lang w:eastAsia="zh-CN"/>
        </w:rPr>
        <w:t>基本</w:t>
      </w:r>
      <w:r>
        <w:rPr>
          <w:rFonts w:hint="eastAsia" w:ascii="Times New Roman" w:hAnsi="Times New Roman" w:eastAsia="仿宋_GB2312"/>
          <w:color w:val="auto"/>
          <w:sz w:val="32"/>
          <w:szCs w:val="32"/>
        </w:rPr>
        <w:t>支出总预算</w:t>
      </w:r>
      <w:r>
        <w:rPr>
          <w:rFonts w:hint="eastAsia" w:ascii="Times New Roman" w:hAnsi="Times New Roman" w:eastAsia="仿宋_GB2312"/>
          <w:color w:val="auto"/>
          <w:sz w:val="32"/>
          <w:szCs w:val="32"/>
          <w:lang w:val="en-US" w:eastAsia="zh-CN"/>
        </w:rPr>
        <w:t>125.95</w:t>
      </w:r>
      <w:r>
        <w:rPr>
          <w:rFonts w:hint="eastAsia" w:ascii="Times New Roman" w:hAnsi="Times New Roman" w:eastAsia="仿宋_GB2312"/>
          <w:color w:val="auto"/>
          <w:sz w:val="32"/>
          <w:szCs w:val="32"/>
        </w:rPr>
        <w:t>万元，</w:t>
      </w:r>
      <w:r>
        <w:rPr>
          <w:rFonts w:hint="eastAsia" w:ascii="Times New Roman" w:hAnsi="Times New Roman" w:eastAsia="仿宋_GB2312"/>
          <w:color w:val="auto"/>
          <w:sz w:val="32"/>
          <w:szCs w:val="32"/>
          <w:lang w:eastAsia="zh-CN"/>
        </w:rPr>
        <w:t>年中追加</w:t>
      </w:r>
      <w:r>
        <w:rPr>
          <w:rFonts w:hint="eastAsia" w:ascii="Times New Roman" w:hAnsi="Times New Roman" w:eastAsia="仿宋_GB2312"/>
          <w:color w:val="auto"/>
          <w:sz w:val="32"/>
          <w:szCs w:val="32"/>
          <w:lang w:val="en-US" w:eastAsia="zh-CN"/>
        </w:rPr>
        <w:t>1.05万元，</w:t>
      </w:r>
      <w:r>
        <w:rPr>
          <w:rFonts w:hint="eastAsia" w:ascii="Times New Roman" w:hAnsi="Times New Roman" w:eastAsia="仿宋_GB2312"/>
          <w:color w:val="auto"/>
          <w:sz w:val="32"/>
          <w:szCs w:val="32"/>
        </w:rPr>
        <w:t>预算执行</w:t>
      </w:r>
      <w:r>
        <w:rPr>
          <w:rFonts w:hint="eastAsia" w:ascii="Times New Roman" w:hAnsi="Times New Roman" w:eastAsia="仿宋_GB2312"/>
          <w:color w:val="auto"/>
          <w:sz w:val="32"/>
          <w:szCs w:val="32"/>
          <w:lang w:val="en-US" w:eastAsia="zh-CN"/>
        </w:rPr>
        <w:t>102.87</w:t>
      </w:r>
      <w:r>
        <w:rPr>
          <w:rFonts w:hint="eastAsia" w:ascii="Times New Roman" w:hAnsi="Times New Roman" w:eastAsia="仿宋_GB2312"/>
          <w:color w:val="auto"/>
          <w:sz w:val="32"/>
          <w:szCs w:val="32"/>
        </w:rPr>
        <w:t>万元，预算执行率</w:t>
      </w:r>
      <w:r>
        <w:rPr>
          <w:rFonts w:hint="eastAsia" w:ascii="Times New Roman" w:hAnsi="Times New Roman" w:eastAsia="仿宋_GB2312"/>
          <w:color w:val="auto"/>
          <w:sz w:val="32"/>
          <w:szCs w:val="32"/>
          <w:lang w:val="en-US" w:eastAsia="zh-CN"/>
        </w:rPr>
        <w:t>81.00</w:t>
      </w:r>
      <w:r>
        <w:rPr>
          <w:rFonts w:hint="eastAsia" w:ascii="Times New Roman" w:hAnsi="Times New Roman" w:eastAsia="仿宋_GB2312"/>
          <w:color w:val="auto"/>
          <w:sz w:val="32"/>
          <w:szCs w:val="32"/>
        </w:rPr>
        <w:t>%。其中</w:t>
      </w:r>
      <w:r>
        <w:rPr>
          <w:rFonts w:hint="eastAsia" w:ascii="Times New Roman" w:hAnsi="Times New Roman" w:eastAsia="仿宋_GB2312"/>
          <w:color w:val="auto"/>
          <w:sz w:val="32"/>
          <w:szCs w:val="32"/>
          <w:lang w:eastAsia="zh-CN"/>
        </w:rPr>
        <w:t>人员经费</w:t>
      </w:r>
      <w:r>
        <w:rPr>
          <w:rFonts w:hint="eastAsia" w:ascii="Times New Roman" w:hAnsi="Times New Roman" w:eastAsia="仿宋_GB2312"/>
          <w:color w:val="auto"/>
          <w:sz w:val="32"/>
          <w:szCs w:val="32"/>
        </w:rPr>
        <w:t>预算执行率低于</w:t>
      </w:r>
      <w:r>
        <w:rPr>
          <w:rFonts w:hint="eastAsia" w:ascii="Times New Roman" w:hAnsi="Times New Roman" w:eastAsia="仿宋_GB2312"/>
          <w:color w:val="auto"/>
          <w:sz w:val="32"/>
          <w:szCs w:val="32"/>
          <w:lang w:val="en-US" w:eastAsia="zh-CN"/>
        </w:rPr>
        <w:t>75</w:t>
      </w:r>
      <w:r>
        <w:rPr>
          <w:rFonts w:hint="eastAsia" w:ascii="Times New Roman" w:hAnsi="Times New Roman" w:eastAsia="仿宋_GB2312"/>
          <w:color w:val="auto"/>
          <w:sz w:val="32"/>
          <w:szCs w:val="32"/>
        </w:rPr>
        <w:t>%。按支出</w:t>
      </w:r>
      <w:r>
        <w:rPr>
          <w:rFonts w:hint="eastAsia" w:ascii="Times New Roman" w:hAnsi="Times New Roman" w:eastAsia="仿宋_GB2312"/>
          <w:color w:val="auto"/>
          <w:sz w:val="32"/>
          <w:szCs w:val="32"/>
          <w:lang w:eastAsia="zh-CN"/>
        </w:rPr>
        <w:t>性质和经济</w:t>
      </w:r>
      <w:r>
        <w:rPr>
          <w:rFonts w:hint="eastAsia" w:ascii="Times New Roman" w:hAnsi="Times New Roman" w:eastAsia="仿宋_GB2312"/>
          <w:color w:val="auto"/>
          <w:sz w:val="32"/>
          <w:szCs w:val="32"/>
        </w:rPr>
        <w:t>分类，</w:t>
      </w:r>
      <w:r>
        <w:rPr>
          <w:rFonts w:hint="eastAsia" w:ascii="Times New Roman" w:hAnsi="Times New Roman" w:eastAsia="仿宋_GB2312"/>
          <w:color w:val="auto"/>
          <w:sz w:val="32"/>
          <w:szCs w:val="32"/>
          <w:lang w:eastAsia="zh-CN"/>
        </w:rPr>
        <w:t>人员经费</w:t>
      </w:r>
      <w:r>
        <w:rPr>
          <w:rFonts w:hint="eastAsia" w:ascii="Times New Roman" w:hAnsi="Times New Roman" w:eastAsia="仿宋_GB2312"/>
          <w:color w:val="auto"/>
          <w:sz w:val="32"/>
          <w:szCs w:val="32"/>
        </w:rPr>
        <w:t>预算</w:t>
      </w:r>
      <w:r>
        <w:rPr>
          <w:rFonts w:hint="eastAsia" w:ascii="Times New Roman" w:hAnsi="Times New Roman" w:eastAsia="仿宋_GB2312"/>
          <w:color w:val="auto"/>
          <w:sz w:val="32"/>
          <w:szCs w:val="32"/>
          <w:lang w:val="en-US" w:eastAsia="zh-CN"/>
        </w:rPr>
        <w:t>75.20</w:t>
      </w:r>
      <w:r>
        <w:rPr>
          <w:rFonts w:hint="eastAsia" w:ascii="Times New Roman" w:hAnsi="Times New Roman" w:eastAsia="仿宋_GB2312"/>
          <w:color w:val="auto"/>
          <w:sz w:val="32"/>
          <w:szCs w:val="32"/>
        </w:rPr>
        <w:t>万元，实际使用</w:t>
      </w:r>
      <w:r>
        <w:rPr>
          <w:rFonts w:hint="eastAsia" w:ascii="Times New Roman" w:hAnsi="Times New Roman" w:eastAsia="仿宋_GB2312"/>
          <w:color w:val="auto"/>
          <w:sz w:val="32"/>
          <w:szCs w:val="32"/>
          <w:lang w:val="en-US" w:eastAsia="zh-CN"/>
        </w:rPr>
        <w:t>52.59</w:t>
      </w:r>
      <w:r>
        <w:rPr>
          <w:rFonts w:hint="eastAsia" w:ascii="Times New Roman" w:hAnsi="Times New Roman" w:eastAsia="仿宋_GB2312"/>
          <w:color w:val="auto"/>
          <w:sz w:val="32"/>
          <w:szCs w:val="32"/>
        </w:rPr>
        <w:t>万元，预算执行率</w:t>
      </w:r>
      <w:r>
        <w:rPr>
          <w:rFonts w:hint="eastAsia" w:ascii="Times New Roman" w:hAnsi="Times New Roman" w:eastAsia="仿宋_GB2312"/>
          <w:color w:val="auto"/>
          <w:sz w:val="32"/>
          <w:szCs w:val="32"/>
          <w:lang w:val="en-US" w:eastAsia="zh-CN"/>
        </w:rPr>
        <w:t>69.93</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eastAsia="zh-CN"/>
        </w:rPr>
        <w:t>。</w:t>
      </w:r>
      <w:r>
        <w:rPr>
          <w:rFonts w:hint="eastAsia" w:ascii="Times New Roman" w:hAnsi="Times New Roman" w:eastAsia="仿宋_GB2312"/>
          <w:color w:val="auto"/>
          <w:sz w:val="32"/>
          <w:szCs w:val="32"/>
          <w:lang w:val="en-US" w:eastAsia="zh-CN"/>
        </w:rPr>
        <w:t xml:space="preserve">  </w:t>
      </w:r>
    </w:p>
    <w:p>
      <w:pPr>
        <w:pStyle w:val="10"/>
        <w:spacing w:line="600" w:lineRule="exact"/>
        <w:ind w:firstLine="640" w:firstLineChars="200"/>
        <w:rPr>
          <w:rFonts w:hint="eastAsia" w:ascii="Times New Roman" w:hAnsi="Times New Roman" w:eastAsia="仿宋_GB2312"/>
          <w:sz w:val="32"/>
          <w:szCs w:val="32"/>
          <w:lang w:eastAsia="zh-CN"/>
        </w:rPr>
      </w:pPr>
      <w:r>
        <w:rPr>
          <w:rFonts w:hint="eastAsia" w:ascii="Times New Roman" w:hAnsi="Times New Roman" w:eastAsia="仿宋_GB2312"/>
          <w:color w:val="auto"/>
          <w:sz w:val="32"/>
          <w:szCs w:val="32"/>
        </w:rPr>
        <w:t>原因分析：一是</w:t>
      </w:r>
      <w:r>
        <w:rPr>
          <w:rFonts w:hint="eastAsia" w:ascii="Times New Roman" w:hAnsi="Times New Roman" w:eastAsia="仿宋_GB2312"/>
          <w:color w:val="auto"/>
          <w:sz w:val="32"/>
          <w:szCs w:val="32"/>
          <w:lang w:eastAsia="zh-CN"/>
        </w:rPr>
        <w:t>年初预算人员经费绩效工资</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val="en-US" w:eastAsia="zh-CN"/>
        </w:rPr>
        <w:t>2022年</w:t>
      </w:r>
      <w:r>
        <w:rPr>
          <w:rFonts w:hint="eastAsia" w:ascii="Times New Roman" w:hAnsi="Times New Roman" w:eastAsia="仿宋_GB2312"/>
          <w:sz w:val="32"/>
          <w:szCs w:val="32"/>
          <w:lang w:val="en-US" w:eastAsia="zh-CN"/>
        </w:rPr>
        <w:t>按政策</w:t>
      </w:r>
      <w:r>
        <w:rPr>
          <w:rFonts w:hint="eastAsia" w:ascii="Times New Roman" w:hAnsi="Times New Roman" w:eastAsia="仿宋_GB2312"/>
          <w:sz w:val="32"/>
          <w:szCs w:val="32"/>
          <w:lang w:eastAsia="zh-CN"/>
        </w:rPr>
        <w:t>在职人员绩效工资</w:t>
      </w:r>
      <w:r>
        <w:rPr>
          <w:rFonts w:hint="eastAsia" w:ascii="Times New Roman" w:hAnsi="Times New Roman" w:eastAsia="仿宋_GB2312"/>
          <w:sz w:val="32"/>
          <w:szCs w:val="32"/>
          <w:lang w:val="en-US" w:eastAsia="zh-CN"/>
        </w:rPr>
        <w:t>暂未</w:t>
      </w:r>
      <w:r>
        <w:rPr>
          <w:rFonts w:hint="eastAsia" w:ascii="Times New Roman" w:hAnsi="Times New Roman" w:eastAsia="仿宋_GB2312"/>
          <w:sz w:val="32"/>
          <w:szCs w:val="32"/>
          <w:lang w:eastAsia="zh-CN"/>
        </w:rPr>
        <w:t>发放</w:t>
      </w:r>
      <w:r>
        <w:rPr>
          <w:rFonts w:hint="eastAsia" w:ascii="Times New Roman" w:hAnsi="Times New Roman" w:eastAsia="仿宋_GB2312"/>
          <w:sz w:val="32"/>
          <w:szCs w:val="32"/>
          <w:lang w:val="en-US" w:eastAsia="zh-CN"/>
        </w:rPr>
        <w:t>;</w:t>
      </w:r>
      <w:r>
        <w:rPr>
          <w:rFonts w:hint="eastAsia" w:ascii="Times New Roman" w:hAnsi="Times New Roman" w:eastAsia="仿宋_GB2312"/>
          <w:sz w:val="32"/>
          <w:szCs w:val="32"/>
          <w:lang w:eastAsia="zh-CN"/>
        </w:rPr>
        <w:t>二是长期聘用人员的社保费用</w:t>
      </w:r>
      <w:r>
        <w:rPr>
          <w:rFonts w:hint="eastAsia" w:ascii="Times New Roman" w:hAnsi="Times New Roman" w:eastAsia="仿宋_GB2312"/>
          <w:sz w:val="32"/>
          <w:szCs w:val="32"/>
          <w:lang w:val="en-US" w:eastAsia="zh-CN"/>
        </w:rPr>
        <w:t>调剂到</w:t>
      </w:r>
      <w:r>
        <w:rPr>
          <w:rFonts w:hint="eastAsia" w:ascii="Times New Roman" w:hAnsi="Times New Roman" w:eastAsia="仿宋_GB2312"/>
          <w:sz w:val="32"/>
          <w:szCs w:val="32"/>
        </w:rPr>
        <w:t>农林水支出（类）农业农村（款）事业运行（项）</w:t>
      </w:r>
      <w:r>
        <w:rPr>
          <w:rFonts w:hint="eastAsia" w:ascii="Times New Roman" w:hAnsi="Times New Roman" w:eastAsia="仿宋_GB2312"/>
          <w:sz w:val="32"/>
          <w:szCs w:val="32"/>
          <w:lang w:eastAsia="zh-CN"/>
        </w:rPr>
        <w:t>。</w:t>
      </w:r>
    </w:p>
    <w:p>
      <w:pPr>
        <w:pStyle w:val="10"/>
        <w:spacing w:line="600" w:lineRule="exact"/>
        <w:ind w:firstLine="640" w:firstLineChars="200"/>
        <w:rPr>
          <w:rFonts w:hint="default" w:ascii="Times New Roman" w:hAnsi="Times New Roman" w:eastAsia="仿宋_GB2312"/>
          <w:color w:val="auto"/>
          <w:sz w:val="32"/>
          <w:szCs w:val="32"/>
          <w:lang w:val="en-US" w:eastAsia="zh-CN"/>
        </w:rPr>
      </w:pPr>
      <w:r>
        <w:rPr>
          <w:rFonts w:hint="eastAsia" w:ascii="Times New Roman" w:hAnsi="Times New Roman" w:eastAsia="仿宋_GB2312"/>
          <w:sz w:val="32"/>
          <w:szCs w:val="32"/>
          <w:lang w:eastAsia="zh-CN"/>
        </w:rPr>
        <w:t>整改措施：</w:t>
      </w:r>
      <w:r>
        <w:rPr>
          <w:rFonts w:hint="eastAsia" w:ascii="Times New Roman" w:hAnsi="Times New Roman" w:eastAsia="仿宋_GB2312"/>
          <w:sz w:val="32"/>
          <w:szCs w:val="32"/>
          <w:lang w:val="en-US" w:eastAsia="zh-CN"/>
        </w:rPr>
        <w:t>一是</w:t>
      </w:r>
      <w:r>
        <w:rPr>
          <w:rFonts w:hint="eastAsia" w:ascii="Times New Roman" w:hAnsi="Times New Roman" w:eastAsia="仿宋_GB2312"/>
          <w:color w:val="auto"/>
          <w:sz w:val="32"/>
          <w:szCs w:val="32"/>
        </w:rPr>
        <w:t>提高年初预算编制准确性</w:t>
      </w:r>
      <w:r>
        <w:rPr>
          <w:rFonts w:hint="eastAsia" w:ascii="Times New Roman" w:hAnsi="Times New Roman" w:eastAsia="仿宋_GB2312"/>
          <w:color w:val="auto"/>
          <w:sz w:val="32"/>
          <w:szCs w:val="32"/>
          <w:lang w:eastAsia="zh-CN"/>
        </w:rPr>
        <w:t>，</w:t>
      </w:r>
      <w:r>
        <w:rPr>
          <w:rFonts w:hint="eastAsia" w:ascii="Times New Roman" w:hAnsi="Times New Roman" w:eastAsia="仿宋_GB2312"/>
          <w:color w:val="auto"/>
          <w:sz w:val="32"/>
          <w:szCs w:val="32"/>
          <w:lang w:val="en-US" w:eastAsia="zh-CN"/>
        </w:rPr>
        <w:t>编制预算时，严格根据事业单位人员工资和绩效工资发放标准做人员经费的预算，提高预算编制的准确度。二是提</w:t>
      </w:r>
      <w:r>
        <w:rPr>
          <w:rFonts w:hint="eastAsia" w:ascii="Times New Roman" w:hAnsi="Times New Roman" w:eastAsia="仿宋_GB2312"/>
          <w:color w:val="auto"/>
          <w:sz w:val="32"/>
          <w:szCs w:val="32"/>
        </w:rPr>
        <w:t>高预算资金使用</w:t>
      </w:r>
      <w:r>
        <w:rPr>
          <w:rFonts w:hint="eastAsia" w:ascii="Times New Roman" w:hAnsi="Times New Roman" w:eastAsia="仿宋_GB2312"/>
          <w:color w:val="auto"/>
          <w:sz w:val="32"/>
          <w:szCs w:val="32"/>
          <w:lang w:eastAsia="zh-CN"/>
        </w:rPr>
        <w:t>执行</w:t>
      </w:r>
      <w:r>
        <w:rPr>
          <w:rFonts w:hint="eastAsia" w:ascii="Times New Roman" w:hAnsi="Times New Roman" w:eastAsia="仿宋_GB2312"/>
          <w:color w:val="auto"/>
          <w:sz w:val="32"/>
          <w:szCs w:val="32"/>
        </w:rPr>
        <w:t>率</w:t>
      </w:r>
      <w:r>
        <w:rPr>
          <w:rFonts w:hint="eastAsia" w:ascii="Times New Roman" w:hAnsi="Times New Roman" w:eastAsia="仿宋_GB2312"/>
          <w:color w:val="auto"/>
          <w:sz w:val="32"/>
          <w:szCs w:val="32"/>
          <w:lang w:eastAsia="zh-CN"/>
        </w:rPr>
        <w:t>，</w:t>
      </w:r>
      <w:r>
        <w:rPr>
          <w:rFonts w:hint="eastAsia" w:ascii="Times New Roman" w:hAnsi="Times New Roman" w:eastAsia="仿宋_GB2312"/>
          <w:color w:val="auto"/>
          <w:sz w:val="32"/>
          <w:szCs w:val="32"/>
          <w:lang w:val="en-US" w:eastAsia="zh-CN"/>
        </w:rPr>
        <w:t>定期对资金执行率情况进行分析，落实到具体情况，从而提高单位整体预算执行率。</w:t>
      </w:r>
    </w:p>
    <w:p>
      <w:pPr>
        <w:pStyle w:val="10"/>
        <w:numPr>
          <w:ilvl w:val="0"/>
          <w:numId w:val="0"/>
        </w:numPr>
        <w:spacing w:line="600" w:lineRule="exact"/>
        <w:ind w:leftChars="200"/>
        <w:rPr>
          <w:rFonts w:hint="default"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lang w:val="en-US" w:eastAsia="zh-CN"/>
        </w:rPr>
        <w:t xml:space="preserve"> </w:t>
      </w:r>
    </w:p>
    <w:p>
      <w:pPr>
        <w:pStyle w:val="10"/>
        <w:ind w:firstLine="640" w:firstLineChars="200"/>
        <w:rPr>
          <w:rFonts w:ascii="Times New Roman" w:hAnsi="Times New Roman" w:eastAsia="仿宋_GB2312"/>
          <w:color w:val="auto"/>
          <w:sz w:val="32"/>
          <w:szCs w:val="32"/>
        </w:rPr>
      </w:pPr>
    </w:p>
    <w:p>
      <w:pPr>
        <w:pStyle w:val="10"/>
        <w:jc w:val="center"/>
        <w:rPr>
          <w:rFonts w:hint="eastAsia" w:ascii="方正小标宋_GBK" w:hAnsi="方正小标宋_GBK" w:eastAsia="方正小标宋_GBK" w:cs="方正小标宋_GBK"/>
          <w:color w:val="C00000"/>
          <w:sz w:val="72"/>
          <w:szCs w:val="72"/>
        </w:rPr>
      </w:pPr>
    </w:p>
    <w:p>
      <w:pPr>
        <w:pStyle w:val="10"/>
        <w:jc w:val="center"/>
        <w:rPr>
          <w:rFonts w:hint="eastAsia" w:ascii="方正小标宋_GBK" w:hAnsi="方正小标宋_GBK" w:eastAsia="方正小标宋_GBK" w:cs="方正小标宋_GBK"/>
          <w:sz w:val="72"/>
          <w:szCs w:val="72"/>
        </w:rPr>
      </w:pPr>
    </w:p>
    <w:p>
      <w:pPr>
        <w:pStyle w:val="10"/>
        <w:jc w:val="center"/>
        <w:rPr>
          <w:rFonts w:hint="eastAsia" w:ascii="方正小标宋_GBK" w:hAnsi="方正小标宋_GBK" w:eastAsia="方正小标宋_GBK" w:cs="方正小标宋_GBK"/>
          <w:sz w:val="72"/>
          <w:szCs w:val="72"/>
        </w:rPr>
      </w:pPr>
    </w:p>
    <w:p>
      <w:pPr>
        <w:pStyle w:val="10"/>
        <w:jc w:val="center"/>
        <w:rPr>
          <w:rFonts w:hint="eastAsia" w:ascii="方正小标宋_GBK" w:hAnsi="方正小标宋_GBK" w:eastAsia="方正小标宋_GBK" w:cs="方正小标宋_GBK"/>
          <w:sz w:val="72"/>
          <w:szCs w:val="72"/>
        </w:rPr>
      </w:pPr>
    </w:p>
    <w:p>
      <w:pPr>
        <w:pStyle w:val="10"/>
        <w:jc w:val="center"/>
        <w:rPr>
          <w:rFonts w:hint="eastAsia" w:ascii="方正小标宋_GBK" w:hAnsi="方正小标宋_GBK" w:eastAsia="方正小标宋_GBK" w:cs="方正小标宋_GBK"/>
          <w:sz w:val="72"/>
          <w:szCs w:val="72"/>
        </w:rPr>
      </w:pPr>
    </w:p>
    <w:p>
      <w:pPr>
        <w:pStyle w:val="10"/>
        <w:jc w:val="center"/>
        <w:rPr>
          <w:rFonts w:hint="eastAsia" w:ascii="方正小标宋_GBK" w:hAnsi="方正小标宋_GBK" w:eastAsia="方正小标宋_GBK" w:cs="方正小标宋_GBK"/>
          <w:sz w:val="72"/>
          <w:szCs w:val="72"/>
        </w:rPr>
      </w:pPr>
    </w:p>
    <w:p>
      <w:pPr>
        <w:pStyle w:val="10"/>
        <w:jc w:val="center"/>
        <w:rPr>
          <w:rFonts w:hint="eastAsia" w:ascii="方正小标宋_GBK" w:hAnsi="方正小标宋_GBK" w:eastAsia="方正小标宋_GBK" w:cs="方正小标宋_GBK"/>
          <w:sz w:val="72"/>
          <w:szCs w:val="72"/>
        </w:rPr>
      </w:pPr>
    </w:p>
    <w:p>
      <w:pPr>
        <w:pStyle w:val="10"/>
        <w:jc w:val="center"/>
        <w:rPr>
          <w:rFonts w:hint="eastAsia" w:ascii="方正小标宋_GBK" w:hAnsi="方正小标宋_GBK" w:eastAsia="方正小标宋_GBK" w:cs="方正小标宋_GBK"/>
          <w:sz w:val="72"/>
          <w:szCs w:val="72"/>
        </w:rPr>
      </w:pPr>
    </w:p>
    <w:p>
      <w:pPr>
        <w:pStyle w:val="10"/>
        <w:jc w:val="center"/>
        <w:rPr>
          <w:rFonts w:hint="eastAsia" w:ascii="方正小标宋_GBK" w:hAnsi="方正小标宋_GBK" w:eastAsia="方正小标宋_GBK" w:cs="方正小标宋_GBK"/>
          <w:sz w:val="72"/>
          <w:szCs w:val="72"/>
        </w:rPr>
      </w:pPr>
    </w:p>
    <w:p>
      <w:pPr>
        <w:pStyle w:val="10"/>
        <w:jc w:val="center"/>
        <w:rPr>
          <w:rFonts w:hint="eastAsia" w:ascii="方正小标宋_GBK" w:hAnsi="方正小标宋_GBK" w:eastAsia="方正小标宋_GBK" w:cs="方正小标宋_GBK"/>
          <w:sz w:val="72"/>
          <w:szCs w:val="72"/>
        </w:rPr>
      </w:pPr>
    </w:p>
    <w:p>
      <w:pPr>
        <w:pStyle w:val="10"/>
        <w:jc w:val="center"/>
        <w:rPr>
          <w:rFonts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ascii="方正小标宋_GBK" w:hAnsi="方正小标宋_GBK" w:eastAsia="方正小标宋_GBK" w:cs="方正小标宋_GBK"/>
          <w:color w:val="000000"/>
          <w:kern w:val="0"/>
          <w:sz w:val="70"/>
          <w:szCs w:val="70"/>
        </w:rPr>
      </w:pPr>
    </w:p>
    <w:p>
      <w:pPr>
        <w:jc w:val="center"/>
        <w:rPr>
          <w:rFonts w:ascii="方正小标宋_GBK" w:hAnsi="方正小标宋_GBK" w:eastAsia="方正小标宋_GBK" w:cs="方正小标宋_GBK"/>
          <w:color w:val="000000"/>
          <w:kern w:val="0"/>
          <w:sz w:val="70"/>
          <w:szCs w:val="70"/>
        </w:rPr>
      </w:pPr>
      <w:r>
        <w:rPr>
          <w:rFonts w:hint="eastAsia" w:ascii="方正小标宋_GBK" w:hAnsi="方正小标宋_GBK" w:eastAsia="方正小标宋_GBK" w:cs="方正小标宋_GBK"/>
          <w:color w:val="000000"/>
          <w:kern w:val="0"/>
          <w:sz w:val="70"/>
          <w:szCs w:val="70"/>
        </w:rPr>
        <w:t>名词解释</w:t>
      </w:r>
    </w:p>
    <w:p>
      <w:pPr>
        <w:widowControl/>
        <w:jc w:val="left"/>
        <w:rPr>
          <w:rFonts w:cs="黑体" w:asciiTheme="minorEastAsia" w:hAnsiTheme="minorEastAsia"/>
          <w:color w:val="000000"/>
          <w:kern w:val="0"/>
          <w:sz w:val="32"/>
          <w:szCs w:val="32"/>
        </w:rPr>
      </w:pPr>
      <w:r>
        <w:br w:type="page"/>
      </w:r>
    </w:p>
    <w:p>
      <w:pPr>
        <w:pStyle w:val="10"/>
        <w:spacing w:line="60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w:t>
      </w:r>
    </w:p>
    <w:p>
      <w:pPr>
        <w:pStyle w:val="10"/>
        <w:spacing w:line="60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二、“三公”经费：纳入省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pStyle w:val="10"/>
        <w:jc w:val="center"/>
        <w:rPr>
          <w:sz w:val="72"/>
          <w:szCs w:val="72"/>
        </w:rPr>
      </w:pPr>
    </w:p>
    <w:p>
      <w:pPr>
        <w:pStyle w:val="10"/>
        <w:jc w:val="center"/>
        <w:rPr>
          <w:sz w:val="72"/>
          <w:szCs w:val="72"/>
        </w:rPr>
      </w:pPr>
    </w:p>
    <w:p>
      <w:pPr>
        <w:pStyle w:val="10"/>
        <w:jc w:val="center"/>
        <w:rPr>
          <w:sz w:val="72"/>
          <w:szCs w:val="72"/>
        </w:rPr>
      </w:pPr>
    </w:p>
    <w:p>
      <w:pPr>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方正小标宋_GBK">
    <w:altName w:val="微软雅黑"/>
    <w:panose1 w:val="00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D4306D"/>
    <w:multiLevelType w:val="singleLevel"/>
    <w:tmpl w:val="81D4306D"/>
    <w:lvl w:ilvl="0" w:tentative="0">
      <w:start w:val="6"/>
      <w:numFmt w:val="decimal"/>
      <w:suff w:val="nothing"/>
      <w:lvlText w:val="%1、"/>
      <w:lvlJc w:val="left"/>
      <w:pPr>
        <w:ind w:left="-10"/>
      </w:pPr>
    </w:lvl>
  </w:abstractNum>
  <w:abstractNum w:abstractNumId="1">
    <w:nsid w:val="856CA015"/>
    <w:multiLevelType w:val="singleLevel"/>
    <w:tmpl w:val="856CA015"/>
    <w:lvl w:ilvl="0" w:tentative="0">
      <w:start w:val="2"/>
      <w:numFmt w:val="decimal"/>
      <w:suff w:val="nothing"/>
      <w:lvlText w:val="%1、"/>
      <w:lvlJc w:val="left"/>
      <w:pPr>
        <w:ind w:left="480" w:leftChars="0" w:firstLine="0" w:firstLineChars="0"/>
      </w:pPr>
    </w:lvl>
  </w:abstractNum>
  <w:abstractNum w:abstractNumId="2">
    <w:nsid w:val="B0B0D592"/>
    <w:multiLevelType w:val="singleLevel"/>
    <w:tmpl w:val="B0B0D592"/>
    <w:lvl w:ilvl="0" w:tentative="0">
      <w:start w:val="9"/>
      <w:numFmt w:val="chineseCounting"/>
      <w:suff w:val="nothing"/>
      <w:lvlText w:val="%1、"/>
      <w:lvlJc w:val="left"/>
      <w:rPr>
        <w:rFonts w:hint="eastAsia"/>
      </w:rPr>
    </w:lvl>
  </w:abstractNum>
  <w:abstractNum w:abstractNumId="3">
    <w:nsid w:val="0053208E"/>
    <w:multiLevelType w:val="multilevel"/>
    <w:tmpl w:val="0053208E"/>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iZjc4ZjI5MGYwNDEzNjA0N2Q4YzFiMGEzMTYzYWMifQ=="/>
  </w:docVars>
  <w:rsids>
    <w:rsidRoot w:val="00005B74"/>
    <w:rsid w:val="0000572D"/>
    <w:rsid w:val="00005B74"/>
    <w:rsid w:val="000A2E47"/>
    <w:rsid w:val="001E23D3"/>
    <w:rsid w:val="00247599"/>
    <w:rsid w:val="003000F5"/>
    <w:rsid w:val="00362C88"/>
    <w:rsid w:val="006068E6"/>
    <w:rsid w:val="00846BFA"/>
    <w:rsid w:val="00BD396B"/>
    <w:rsid w:val="00CD6C0A"/>
    <w:rsid w:val="00F44A33"/>
    <w:rsid w:val="00F96289"/>
    <w:rsid w:val="028E59E1"/>
    <w:rsid w:val="104F50CD"/>
    <w:rsid w:val="154A51A9"/>
    <w:rsid w:val="26F15E2C"/>
    <w:rsid w:val="2E8E1CA7"/>
    <w:rsid w:val="31B028F2"/>
    <w:rsid w:val="3B73322C"/>
    <w:rsid w:val="3E3335B0"/>
    <w:rsid w:val="480560E9"/>
    <w:rsid w:val="497A0BBE"/>
    <w:rsid w:val="4A331BDE"/>
    <w:rsid w:val="4B0012E7"/>
    <w:rsid w:val="4BF84627"/>
    <w:rsid w:val="4C9E3FC3"/>
    <w:rsid w:val="4CB17E33"/>
    <w:rsid w:val="57680C1B"/>
    <w:rsid w:val="59697CFD"/>
    <w:rsid w:val="59F52942"/>
    <w:rsid w:val="6BD85428"/>
    <w:rsid w:val="6C60731B"/>
    <w:rsid w:val="779A22D3"/>
    <w:rsid w:val="7A2303F1"/>
    <w:rsid w:val="7B1D376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7"/>
    <w:link w:val="2"/>
    <w:semiHidden/>
    <w:qFormat/>
    <w:uiPriority w:val="99"/>
    <w:rPr>
      <w:sz w:val="18"/>
      <w:szCs w:val="18"/>
    </w:rPr>
  </w:style>
  <w:style w:type="character" w:customStyle="1" w:styleId="13">
    <w:name w:val="font01"/>
    <w:basedOn w:val="7"/>
    <w:qFormat/>
    <w:uiPriority w:val="0"/>
    <w:rPr>
      <w:rFonts w:hint="eastAsia" w:ascii="宋体" w:hAnsi="宋体" w:eastAsia="宋体" w:cs="宋体"/>
      <w:color w:val="000000"/>
      <w:sz w:val="22"/>
      <w:szCs w:val="22"/>
      <w:u w:val="none"/>
    </w:rPr>
  </w:style>
  <w:style w:type="character" w:customStyle="1" w:styleId="14">
    <w:name w:val="font21"/>
    <w:basedOn w:val="7"/>
    <w:qFormat/>
    <w:uiPriority w:val="0"/>
    <w:rPr>
      <w:rFonts w:hint="eastAsia" w:ascii="宋体" w:hAnsi="宋体" w:eastAsia="宋体" w:cs="宋体"/>
      <w:color w:val="000000"/>
      <w:sz w:val="24"/>
      <w:szCs w:val="24"/>
      <w:u w:val="none"/>
    </w:rPr>
  </w:style>
  <w:style w:type="character" w:customStyle="1" w:styleId="15">
    <w:name w:val="font11"/>
    <w:basedOn w:val="7"/>
    <w:qFormat/>
    <w:uiPriority w:val="0"/>
    <w:rPr>
      <w:rFonts w:hint="eastAsia" w:ascii="宋体" w:hAnsi="宋体" w:eastAsia="宋体" w:cs="宋体"/>
      <w:color w:val="000000"/>
      <w:sz w:val="24"/>
      <w:szCs w:val="24"/>
      <w:u w:val="none"/>
    </w:rPr>
  </w:style>
  <w:style w:type="character" w:customStyle="1" w:styleId="16">
    <w:name w:val="font71"/>
    <w:basedOn w:val="7"/>
    <w:qFormat/>
    <w:uiPriority w:val="0"/>
    <w:rPr>
      <w:rFonts w:hint="eastAsia" w:ascii="Times New Roman" w:eastAsia="楷体_GB2312" w:cs="楷体_GB2312"/>
      <w:sz w:val="28"/>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5.xml"/><Relationship Id="rId8" Type="http://schemas.openxmlformats.org/officeDocument/2006/relationships/customXml" Target="../customXml/item4.xml"/><Relationship Id="rId7" Type="http://schemas.openxmlformats.org/officeDocument/2006/relationships/customXml" Target="../customXml/item3.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1.xml"/><Relationship Id="rId14" Type="http://schemas.openxmlformats.org/officeDocument/2006/relationships/customXml" Target="../customXml/item10.xml"/><Relationship Id="rId13" Type="http://schemas.openxmlformats.org/officeDocument/2006/relationships/customXml" Target="../customXml/item9.xml"/><Relationship Id="rId12" Type="http://schemas.openxmlformats.org/officeDocument/2006/relationships/customXml" Target="../customXml/item8.xml"/><Relationship Id="rId11" Type="http://schemas.openxmlformats.org/officeDocument/2006/relationships/customXml" Target="../customXml/item7.xml"/><Relationship Id="rId10" Type="http://schemas.openxmlformats.org/officeDocument/2006/relationships/customXml" Target="../customXml/item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10.xml><?xml version="1.0" encoding="utf-8"?>
<b:Sources xmlns:b="http://schemas.openxmlformats.org/officeDocument/2006/bibliography" xmlns="http://schemas.openxmlformats.org/officeDocument/2006/bibliography" SelectedStyle="" StyleName=""/>
</file>

<file path=customXml/item11.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2.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greatwall</cp:lastModifiedBy>
  <cp:revision>67</cp:revision>
  <cp:lastPrinted>2023-08-15T09:28:45Z</cp:lastPrinted>
  <dcterms:created xsi:type="dcterms:W3CDTF">2020-07-04T18:32:00Z</dcterms:created>
  <dcterms:modified xsi:type="dcterms:W3CDTF">2023-08-15T09:28:46Z</dcterms:modified>
</cp:core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4.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5.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6.xml><?xml version="1.0" encoding="utf-8"?>
<Properties xmlns:vt="http://schemas.openxmlformats.org/officeDocument/2006/docPropsVTypes" xmlns="http://schemas.openxmlformats.org/officeDocument/2006/extended-properties">
  <Template>Normal</Template>
  <TotalTime>37</TotalTime>
  <Pages>24</Pages>
  <Words>1347</Words>
  <Characters>7679</Characters>
  <Application>WPS Office_11.8.2.10125_F1E327BC-269C-435d-A152-05C5408002CA</Application>
  <DocSecurity>0</DocSecurity>
  <Lines>63</Lines>
  <Paragraphs>18</Paragraphs>
  <Company>Microsoft</Company>
  <CharactersWithSpaces>9008</CharactersWithSpaces>
  <AppVersion>14.0000</AppVersion>
</Properties>
</file>

<file path=customXml/item7.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8.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9.xml><?xml version="1.0" encoding="utf-8"?>
<Properties xmlns:vt="http://schemas.openxmlformats.org/officeDocument/2006/docPropsVTypes" xmlns="http://schemas.openxmlformats.org/officeDocument/2006/custom-properties">
  <property fmtid="{D5CDD505-2E9C-101B-9397-08002B2CF9AE}" pid="2" name="KSOProductBuildVer">
    <vt:lpstr>2052-11.8.2.10125</vt:lp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C695B3D3-9042-4BD3-A091-3CD2288EDCDB}">
  <ds:schemaRefs/>
</ds:datastoreItem>
</file>

<file path=customXml/itemProps11.xml><?xml version="1.0" encoding="utf-8"?>
<ds:datastoreItem xmlns:ds="http://schemas.openxmlformats.org/officeDocument/2006/customXml" ds:itemID="{D0264CEA-6447-426C-8260-D997FBB7B76F}">
  <ds:schemaRefs/>
</ds:datastoreItem>
</file>

<file path=customXml/itemProps2.xml><?xml version="1.0" encoding="utf-8"?>
<ds:datastoreItem xmlns:ds="http://schemas.openxmlformats.org/officeDocument/2006/customXml" ds:itemID="{159E8E90-12F1-4EC6-A6BE-B8D4AE094BB2}">
  <ds:schemaRefs/>
</ds:datastoreItem>
</file>

<file path=customXml/itemProps3.xml><?xml version="1.0" encoding="utf-8"?>
<ds:datastoreItem xmlns:ds="http://schemas.openxmlformats.org/officeDocument/2006/customXml" ds:itemID="{8DA27A06-D446-4F32-8CD7-000973AB81BC}">
  <ds:schemaRefs/>
</ds:datastoreItem>
</file>

<file path=customXml/itemProps4.xml><?xml version="1.0" encoding="utf-8"?>
<ds:datastoreItem xmlns:ds="http://schemas.openxmlformats.org/officeDocument/2006/customXml" ds:itemID="{B762B78E-71DD-4611-99B4-B5031E8C448A}">
  <ds:schemaRefs/>
</ds:datastoreItem>
</file>

<file path=customXml/itemProps5.xml><?xml version="1.0" encoding="utf-8"?>
<ds:datastoreItem xmlns:ds="http://schemas.openxmlformats.org/officeDocument/2006/customXml" ds:itemID="{BB0351E5-5576-4D62-B4DA-FD1F5CA5DFD1}">
  <ds:schemaRefs/>
</ds:datastoreItem>
</file>

<file path=customXml/itemProps6.xml><?xml version="1.0" encoding="utf-8"?>
<ds:datastoreItem xmlns:ds="http://schemas.openxmlformats.org/officeDocument/2006/customXml" ds:itemID="{C451F24D-7AA0-4969-87A4-04F260574317}">
  <ds:schemaRefs/>
</ds:datastoreItem>
</file>

<file path=customXml/itemProps7.xml><?xml version="1.0" encoding="utf-8"?>
<ds:datastoreItem xmlns:ds="http://schemas.openxmlformats.org/officeDocument/2006/customXml" ds:itemID="{E533CDCF-0B09-41DE-9047-B93530371F31}">
  <ds:schemaRefs/>
</ds:datastoreItem>
</file>

<file path=customXml/itemProps8.xml><?xml version="1.0" encoding="utf-8"?>
<ds:datastoreItem xmlns:ds="http://schemas.openxmlformats.org/officeDocument/2006/customXml" ds:itemID="{3BEF88C2-CB34-4499-B35D-ADCC82DB9D34}">
  <ds:schemaRefs/>
</ds:datastoreItem>
</file>

<file path=customXml/itemProps9.xml><?xml version="1.0" encoding="utf-8"?>
<ds:datastoreItem xmlns:ds="http://schemas.openxmlformats.org/officeDocument/2006/customXml" ds:itemID="{5B517CFC-B39C-4E80-BB38-7591921B1E6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22</Pages>
  <Words>7254</Words>
  <Characters>8623</Characters>
  <Lines>69</Lines>
  <Paragraphs>19</Paragraphs>
  <TotalTime>20</TotalTime>
  <ScaleCrop>false</ScaleCrop>
  <LinksUpToDate>false</LinksUpToDate>
  <CharactersWithSpaces>9567</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ok</cp:lastModifiedBy>
  <cp:lastPrinted>2023-08-15T09:28:00Z</cp:lastPrinted>
  <dcterms:modified xsi:type="dcterms:W3CDTF">2023-11-01T12:39:32Z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05044B8BABCD4F8F8D9DF19647467E7D_12</vt:lpwstr>
  </property>
</Properties>
</file>