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7C" w:rsidRDefault="004A717C" w:rsidP="004A717C">
      <w:pPr>
        <w:spacing w:line="596" w:lineRule="exact"/>
        <w:rPr>
          <w:rFonts w:ascii="仿宋_GB2312" w:eastAsia="仿宋_GB2312" w:hint="eastAsia"/>
          <w:sz w:val="32"/>
          <w:szCs w:val="32"/>
        </w:rPr>
      </w:pPr>
      <w:r w:rsidRPr="00986979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3：</w:t>
      </w:r>
    </w:p>
    <w:p w:rsidR="004A717C" w:rsidRPr="00A445CB" w:rsidRDefault="004A717C" w:rsidP="004A717C">
      <w:pPr>
        <w:spacing w:beforeLines="100" w:afterLines="100" w:line="596" w:lineRule="exact"/>
        <w:jc w:val="center"/>
        <w:rPr>
          <w:rFonts w:ascii="方正小标宋_GBK" w:eastAsia="方正小标宋_GBK" w:hint="eastAsia"/>
          <w:sz w:val="40"/>
          <w:szCs w:val="40"/>
        </w:rPr>
      </w:pPr>
      <w:r w:rsidRPr="00A445CB">
        <w:rPr>
          <w:rFonts w:ascii="方正小标宋_GBK" w:eastAsia="方正小标宋_GBK" w:hint="eastAsia"/>
          <w:sz w:val="40"/>
          <w:szCs w:val="40"/>
        </w:rPr>
        <w:t>农产品冷链物流与县级配送中心项目申报汇总表</w:t>
      </w:r>
    </w:p>
    <w:tbl>
      <w:tblPr>
        <w:tblW w:w="15222" w:type="dxa"/>
        <w:jc w:val="center"/>
        <w:tblInd w:w="84" w:type="dxa"/>
        <w:tblLook w:val="04A0"/>
      </w:tblPr>
      <w:tblGrid>
        <w:gridCol w:w="547"/>
        <w:gridCol w:w="1155"/>
        <w:gridCol w:w="2593"/>
        <w:gridCol w:w="955"/>
        <w:gridCol w:w="560"/>
        <w:gridCol w:w="1235"/>
        <w:gridCol w:w="698"/>
        <w:gridCol w:w="559"/>
        <w:gridCol w:w="559"/>
        <w:gridCol w:w="599"/>
        <w:gridCol w:w="1335"/>
        <w:gridCol w:w="637"/>
        <w:gridCol w:w="711"/>
        <w:gridCol w:w="709"/>
        <w:gridCol w:w="992"/>
        <w:gridCol w:w="851"/>
        <w:gridCol w:w="527"/>
      </w:tblGrid>
      <w:tr w:rsidR="004A717C" w:rsidRPr="00A445CB" w:rsidTr="00B63C91">
        <w:trPr>
          <w:trHeight w:val="46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企业情况（主营业务范围、经营规模、行业排名、是否第三方、现有设施、获得物流相关荣誉以及建设本项目的简要理由等）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申报项目名称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建设性质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主要建设内容及规模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总投资及资金构成（万元）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17C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项目前期工作进展情况</w:t>
            </w:r>
          </w:p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（批准文号）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工程形象进度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A717C" w:rsidRPr="00A445CB" w:rsidTr="00B63C91">
        <w:trPr>
          <w:trHeight w:val="1215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企业自有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银行贷款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其中：冷链物流、仓储配送等关联设施建设总投资金额（万元）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规划手续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土地手续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环保手续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A445C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项目审批（核准或备案）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717C" w:rsidRPr="00A445CB" w:rsidRDefault="004A717C" w:rsidP="00B63C91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4A717C" w:rsidRPr="00A445CB" w:rsidTr="00B63C91">
        <w:trPr>
          <w:trHeight w:val="705"/>
          <w:jc w:val="center"/>
        </w:trPr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A717C" w:rsidRPr="00A445CB" w:rsidTr="00B63C91">
        <w:trPr>
          <w:trHeight w:val="720"/>
          <w:jc w:val="center"/>
        </w:trPr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717C" w:rsidRPr="00A445CB" w:rsidTr="00B63C91">
        <w:trPr>
          <w:trHeight w:val="585"/>
          <w:jc w:val="center"/>
        </w:trPr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7C" w:rsidRPr="00A445CB" w:rsidRDefault="004A717C" w:rsidP="00B63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717C" w:rsidRPr="00A445CB" w:rsidTr="00B63C91">
        <w:trPr>
          <w:trHeight w:val="180"/>
          <w:jc w:val="center"/>
        </w:trPr>
        <w:tc>
          <w:tcPr>
            <w:tcW w:w="152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17C" w:rsidRPr="00A445CB" w:rsidRDefault="004A717C" w:rsidP="00B63C91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备注：　</w:t>
            </w:r>
          </w:p>
        </w:tc>
      </w:tr>
      <w:tr w:rsidR="004A717C" w:rsidRPr="00A445CB" w:rsidTr="00B63C91">
        <w:trPr>
          <w:trHeight w:val="80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7C" w:rsidRPr="00A445CB" w:rsidRDefault="004A717C" w:rsidP="00B63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7C" w:rsidRPr="00A445CB" w:rsidRDefault="004A717C" w:rsidP="00B63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Cs w:val="21"/>
              </w:rPr>
              <w:t>1.企业情况填写企业主营业务、经营规模、行业排名、现有设施、获得的相关荣誉以及建设本项目的简要理由等；</w:t>
            </w:r>
          </w:p>
        </w:tc>
      </w:tr>
      <w:tr w:rsidR="004A717C" w:rsidRPr="00A445CB" w:rsidTr="00B63C91">
        <w:trPr>
          <w:trHeight w:val="270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7C" w:rsidRPr="00A445CB" w:rsidRDefault="004A717C" w:rsidP="00B63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7C" w:rsidRPr="00A445CB" w:rsidRDefault="004A717C" w:rsidP="00B63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Cs w:val="21"/>
              </w:rPr>
              <w:t>2.建设性质包括：新建、改扩建、迁建，或购置冷藏车辆；</w:t>
            </w:r>
          </w:p>
        </w:tc>
      </w:tr>
      <w:tr w:rsidR="004A717C" w:rsidRPr="00A445CB" w:rsidTr="00B63C91">
        <w:trPr>
          <w:trHeight w:val="270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7C" w:rsidRPr="00A445CB" w:rsidRDefault="004A717C" w:rsidP="00B63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7C" w:rsidRPr="00A445CB" w:rsidRDefault="004A717C" w:rsidP="00B63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Cs w:val="21"/>
              </w:rPr>
              <w:t>3.建设内容及规模：填写项目主要建设内容（冷库、冷藏运输车辆等）及量化的建设规模；</w:t>
            </w:r>
          </w:p>
        </w:tc>
      </w:tr>
      <w:tr w:rsidR="004A717C" w:rsidRPr="00A445CB" w:rsidTr="00B63C91">
        <w:trPr>
          <w:trHeight w:val="270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7C" w:rsidRPr="00A445CB" w:rsidRDefault="004A717C" w:rsidP="00B63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7C" w:rsidRPr="00A445CB" w:rsidRDefault="004A717C" w:rsidP="00B63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Cs w:val="21"/>
              </w:rPr>
              <w:t>4.总投资及资金构成不包括申请的“省预算内投资”；</w:t>
            </w:r>
          </w:p>
        </w:tc>
      </w:tr>
      <w:tr w:rsidR="004A717C" w:rsidRPr="00A445CB" w:rsidTr="00B63C91">
        <w:trPr>
          <w:trHeight w:val="270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7C" w:rsidRPr="00A445CB" w:rsidRDefault="004A717C" w:rsidP="00B63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7C" w:rsidRPr="00A445CB" w:rsidRDefault="004A717C" w:rsidP="00B63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Cs w:val="21"/>
              </w:rPr>
              <w:t>5.规划、土地、环保、项目审批等列出批准文号；</w:t>
            </w:r>
          </w:p>
        </w:tc>
      </w:tr>
      <w:tr w:rsidR="004A717C" w:rsidRPr="00A445CB" w:rsidTr="00B63C91">
        <w:trPr>
          <w:trHeight w:val="270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7C" w:rsidRPr="00A445CB" w:rsidRDefault="004A717C" w:rsidP="00B63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17C" w:rsidRPr="00A445CB" w:rsidRDefault="004A717C" w:rsidP="00B63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45CB">
              <w:rPr>
                <w:rFonts w:ascii="宋体" w:hAnsi="宋体" w:cs="宋体" w:hint="eastAsia"/>
                <w:color w:val="000000"/>
                <w:kern w:val="0"/>
                <w:szCs w:val="21"/>
              </w:rPr>
              <w:t>6.工程形象进度填写项目主要子项工程进展情况及完成投资。</w:t>
            </w:r>
          </w:p>
        </w:tc>
      </w:tr>
    </w:tbl>
    <w:p w:rsidR="004A717C" w:rsidRDefault="004A717C" w:rsidP="004A717C">
      <w:pPr>
        <w:spacing w:line="578" w:lineRule="exact"/>
        <w:sectPr w:rsidR="004A717C" w:rsidSect="00A445CB">
          <w:footerReference w:type="default" r:id="rId6"/>
          <w:pgSz w:w="16838" w:h="11906" w:orient="landscape" w:code="9"/>
          <w:pgMar w:top="1134" w:right="1134" w:bottom="1134" w:left="1134" w:header="851" w:footer="1361" w:gutter="0"/>
          <w:cols w:space="425"/>
          <w:docGrid w:type="linesAndChars" w:linePitch="312"/>
        </w:sectPr>
      </w:pPr>
    </w:p>
    <w:p w:rsidR="00085091" w:rsidRPr="004A717C" w:rsidRDefault="00085091" w:rsidP="004A717C"/>
    <w:sectPr w:rsidR="00085091" w:rsidRPr="004A7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091" w:rsidRDefault="00085091" w:rsidP="004A717C">
      <w:r>
        <w:separator/>
      </w:r>
    </w:p>
  </w:endnote>
  <w:endnote w:type="continuationSeparator" w:id="1">
    <w:p w:rsidR="00085091" w:rsidRDefault="00085091" w:rsidP="004A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7C" w:rsidRPr="000E40E2" w:rsidRDefault="004A717C" w:rsidP="00A445CB">
    <w:pPr>
      <w:pStyle w:val="a4"/>
      <w:ind w:right="360" w:firstLine="360"/>
      <w:jc w:val="center"/>
      <w:rPr>
        <w:sz w:val="28"/>
        <w:szCs w:val="28"/>
      </w:rPr>
    </w:pPr>
    <w:r w:rsidRPr="000E40E2">
      <w:rPr>
        <w:rFonts w:hint="eastAsia"/>
        <w:kern w:val="0"/>
        <w:sz w:val="28"/>
        <w:szCs w:val="28"/>
      </w:rPr>
      <w:t>—</w:t>
    </w:r>
    <w:r w:rsidRPr="000E40E2">
      <w:rPr>
        <w:rFonts w:hint="eastAsia"/>
        <w:kern w:val="0"/>
        <w:sz w:val="28"/>
        <w:szCs w:val="28"/>
      </w:rPr>
      <w:t xml:space="preserve"> </w:t>
    </w:r>
    <w:r w:rsidRPr="000E40E2">
      <w:rPr>
        <w:kern w:val="0"/>
        <w:sz w:val="28"/>
        <w:szCs w:val="28"/>
      </w:rPr>
      <w:fldChar w:fldCharType="begin"/>
    </w:r>
    <w:r w:rsidRPr="000E40E2">
      <w:rPr>
        <w:kern w:val="0"/>
        <w:sz w:val="28"/>
        <w:szCs w:val="28"/>
      </w:rPr>
      <w:instrText xml:space="preserve"> PAGE </w:instrText>
    </w:r>
    <w:r w:rsidRPr="000E40E2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</w:t>
    </w:r>
    <w:r w:rsidRPr="000E40E2">
      <w:rPr>
        <w:kern w:val="0"/>
        <w:sz w:val="28"/>
        <w:szCs w:val="28"/>
      </w:rPr>
      <w:fldChar w:fldCharType="end"/>
    </w:r>
    <w:r w:rsidRPr="000E40E2">
      <w:rPr>
        <w:kern w:val="0"/>
        <w:sz w:val="28"/>
        <w:szCs w:val="28"/>
      </w:rPr>
      <w:t xml:space="preserve"> </w:t>
    </w:r>
    <w:r w:rsidRPr="000E40E2"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091" w:rsidRDefault="00085091" w:rsidP="004A717C">
      <w:r>
        <w:separator/>
      </w:r>
    </w:p>
  </w:footnote>
  <w:footnote w:type="continuationSeparator" w:id="1">
    <w:p w:rsidR="00085091" w:rsidRDefault="00085091" w:rsidP="004A7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17C"/>
    <w:rsid w:val="00085091"/>
    <w:rsid w:val="004A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17C"/>
    <w:rPr>
      <w:sz w:val="18"/>
      <w:szCs w:val="18"/>
    </w:rPr>
  </w:style>
  <w:style w:type="paragraph" w:styleId="a4">
    <w:name w:val="footer"/>
    <w:basedOn w:val="a"/>
    <w:link w:val="Char0"/>
    <w:unhideWhenUsed/>
    <w:rsid w:val="004A7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A71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2016-11-30T09:42:00Z</dcterms:created>
  <dcterms:modified xsi:type="dcterms:W3CDTF">2016-11-30T09:43:00Z</dcterms:modified>
</cp:coreProperties>
</file>