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82" w:rsidRPr="00B80770" w:rsidRDefault="00A50A82" w:rsidP="00A50A82">
      <w:pPr>
        <w:spacing w:line="1200" w:lineRule="exact"/>
        <w:jc w:val="center"/>
        <w:rPr>
          <w:rFonts w:eastAsia="方正小标宋_GBK"/>
          <w:color w:val="FF0000"/>
          <w:spacing w:val="20"/>
          <w:w w:val="75"/>
          <w:sz w:val="112"/>
          <w:szCs w:val="112"/>
        </w:rPr>
      </w:pPr>
      <w:r w:rsidRPr="00A50A82">
        <w:rPr>
          <w:rFonts w:eastAsia="方正小标宋_GBK"/>
          <w:color w:val="FF0000"/>
          <w:spacing w:val="313"/>
          <w:w w:val="75"/>
          <w:kern w:val="0"/>
          <w:sz w:val="112"/>
          <w:szCs w:val="112"/>
          <w:fitText w:val="8176" w:id="987490560"/>
        </w:rPr>
        <w:t>湖南省财政</w:t>
      </w:r>
      <w:r w:rsidRPr="00A50A82">
        <w:rPr>
          <w:rFonts w:eastAsia="方正小标宋_GBK"/>
          <w:color w:val="FF0000"/>
          <w:spacing w:val="3"/>
          <w:w w:val="75"/>
          <w:kern w:val="0"/>
          <w:sz w:val="112"/>
          <w:szCs w:val="112"/>
          <w:fitText w:val="8176" w:id="987490560"/>
        </w:rPr>
        <w:t>厅</w:t>
      </w:r>
    </w:p>
    <w:p w:rsidR="00A50A82" w:rsidRDefault="00A50A82" w:rsidP="00A50A82">
      <w:pPr>
        <w:spacing w:line="400" w:lineRule="exact"/>
        <w:rPr>
          <w:rFonts w:hint="eastAsia"/>
        </w:rPr>
      </w:pPr>
      <w:r w:rsidRPr="00B80770">
        <w:rPr>
          <w:rFonts w:eastAsia="仿宋_GB2312"/>
          <w:sz w:val="30"/>
          <w:lang w:val="en-US" w:eastAsia="zh-CN"/>
        </w:rPr>
        <w:pict>
          <v:line id="_x0000_s2050" style="position:absolute;left:0;text-align:left;z-index:251660288" from="-24pt,3.95pt" to="457.9pt,3.95pt" strokecolor="red" strokeweight="4.5pt">
            <v:stroke linestyle="thickThin"/>
          </v:line>
        </w:pict>
      </w:r>
    </w:p>
    <w:p w:rsidR="00A50A82" w:rsidRDefault="00A50A82" w:rsidP="00A50A82">
      <w:pPr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湘财库函〔</w:t>
      </w:r>
      <w:r>
        <w:rPr>
          <w:rFonts w:eastAsia="仿宋_GB2312"/>
          <w:spacing w:val="-6"/>
          <w:sz w:val="32"/>
          <w:szCs w:val="32"/>
        </w:rPr>
        <w:t>201</w:t>
      </w:r>
      <w:r>
        <w:rPr>
          <w:rFonts w:eastAsia="仿宋_GB2312" w:hint="eastAsia"/>
          <w:spacing w:val="-6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号</w:t>
      </w:r>
    </w:p>
    <w:p w:rsidR="00A50A82" w:rsidRDefault="00A50A82" w:rsidP="00A50A82">
      <w:pPr>
        <w:spacing w:line="600" w:lineRule="exact"/>
      </w:pPr>
    </w:p>
    <w:p w:rsidR="00A50A82" w:rsidRDefault="00A50A82" w:rsidP="00A50A82">
      <w:pPr>
        <w:spacing w:line="600" w:lineRule="exact"/>
      </w:pPr>
    </w:p>
    <w:p w:rsidR="00A50A82" w:rsidRPr="00356196" w:rsidRDefault="00A50A82" w:rsidP="00A50A82">
      <w:pPr>
        <w:spacing w:line="640" w:lineRule="exact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湖南省财政厅关于2015—2016年度</w:t>
      </w:r>
      <w:r w:rsidRPr="00356196">
        <w:rPr>
          <w:rFonts w:ascii="方正小标宋_GBK" w:eastAsia="方正小标宋_GBK" w:hint="eastAsia"/>
          <w:sz w:val="44"/>
          <w:szCs w:val="44"/>
        </w:rPr>
        <w:t>省级财源建设</w:t>
      </w:r>
      <w:r>
        <w:rPr>
          <w:rFonts w:ascii="方正小标宋_GBK" w:eastAsia="方正小标宋_GBK" w:hint="eastAsia"/>
          <w:sz w:val="44"/>
          <w:szCs w:val="44"/>
        </w:rPr>
        <w:t>专项资金</w:t>
      </w:r>
      <w:r w:rsidRPr="00356196">
        <w:rPr>
          <w:rFonts w:ascii="方正小标宋_GBK" w:eastAsia="方正小标宋_GBK" w:hint="eastAsia"/>
          <w:sz w:val="44"/>
          <w:szCs w:val="44"/>
        </w:rPr>
        <w:t>申报有关事项的通知</w:t>
      </w:r>
    </w:p>
    <w:p w:rsidR="00A50A82" w:rsidRDefault="00A50A82" w:rsidP="00A50A82">
      <w:pPr>
        <w:spacing w:line="600" w:lineRule="exact"/>
        <w:ind w:firstLine="3062"/>
        <w:rPr>
          <w:rFonts w:ascii="方正小标宋_GBK" w:eastAsia="方正小标宋_GBK" w:hint="eastAsia"/>
          <w:sz w:val="44"/>
        </w:rPr>
      </w:pPr>
    </w:p>
    <w:p w:rsidR="00A50A82" w:rsidRDefault="00A50A82" w:rsidP="00A50A82">
      <w:pPr>
        <w:rPr>
          <w:rFonts w:ascii="仿宋_GB2312" w:eastAsia="仿宋_GB2312" w:hint="eastAsia"/>
          <w:sz w:val="32"/>
          <w:szCs w:val="32"/>
        </w:rPr>
      </w:pPr>
      <w:r w:rsidRPr="00D716EB">
        <w:rPr>
          <w:rFonts w:eastAsia="仿宋_GB2312"/>
          <w:sz w:val="32"/>
          <w:szCs w:val="32"/>
        </w:rPr>
        <w:t>各市州、</w:t>
      </w:r>
      <w:r>
        <w:rPr>
          <w:rFonts w:eastAsia="仿宋_GB2312" w:hint="eastAsia"/>
          <w:sz w:val="32"/>
          <w:szCs w:val="32"/>
        </w:rPr>
        <w:t>县市区</w:t>
      </w:r>
      <w:r w:rsidRPr="00D716EB">
        <w:rPr>
          <w:rFonts w:eastAsia="仿宋_GB2312"/>
          <w:sz w:val="32"/>
          <w:szCs w:val="32"/>
        </w:rPr>
        <w:t>财政局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仿宋_GB2312"/>
          <w:sz w:val="32"/>
          <w:szCs w:val="32"/>
        </w:rPr>
      </w:pPr>
      <w:r w:rsidRPr="00D716EB">
        <w:rPr>
          <w:rFonts w:eastAsia="仿宋_GB2312"/>
          <w:sz w:val="32"/>
          <w:szCs w:val="32"/>
        </w:rPr>
        <w:t>为切实做好</w:t>
      </w:r>
      <w:r w:rsidRPr="00D716EB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2016</w:t>
      </w:r>
      <w:r w:rsidRPr="00D716EB">
        <w:rPr>
          <w:rFonts w:eastAsia="仿宋_GB2312"/>
          <w:sz w:val="32"/>
          <w:szCs w:val="32"/>
        </w:rPr>
        <w:t>年度省级财源建设工作，现</w:t>
      </w:r>
      <w:r>
        <w:rPr>
          <w:rFonts w:eastAsia="仿宋_GB2312" w:hint="eastAsia"/>
          <w:sz w:val="32"/>
          <w:szCs w:val="32"/>
        </w:rPr>
        <w:t>就</w:t>
      </w:r>
      <w:r w:rsidRPr="00D716EB">
        <w:rPr>
          <w:rFonts w:eastAsia="仿宋_GB2312"/>
          <w:sz w:val="32"/>
          <w:szCs w:val="32"/>
        </w:rPr>
        <w:t>省级财源建设</w:t>
      </w:r>
      <w:r>
        <w:rPr>
          <w:rFonts w:eastAsia="仿宋_GB2312" w:hint="eastAsia"/>
          <w:sz w:val="32"/>
          <w:szCs w:val="32"/>
        </w:rPr>
        <w:t>专项资金</w:t>
      </w:r>
      <w:r w:rsidRPr="00D716EB">
        <w:rPr>
          <w:rFonts w:eastAsia="仿宋_GB2312"/>
          <w:sz w:val="32"/>
          <w:szCs w:val="32"/>
        </w:rPr>
        <w:t>申报有关事项通知如下：</w:t>
      </w:r>
      <w:r w:rsidRPr="00D716EB">
        <w:rPr>
          <w:rFonts w:eastAsia="仿宋_GB2312"/>
          <w:sz w:val="32"/>
          <w:szCs w:val="32"/>
        </w:rPr>
        <w:t xml:space="preserve"> </w:t>
      </w: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仿宋_GB2312"/>
          <w:sz w:val="32"/>
          <w:szCs w:val="32"/>
        </w:rPr>
      </w:pPr>
      <w:r w:rsidRPr="00D716EB">
        <w:rPr>
          <w:rFonts w:eastAsia="仿宋_GB2312"/>
          <w:sz w:val="32"/>
          <w:szCs w:val="32"/>
        </w:rPr>
        <w:t>一、严格按照《湖南省省级财源建设</w:t>
      </w:r>
      <w:r>
        <w:rPr>
          <w:rFonts w:eastAsia="仿宋_GB2312" w:hint="eastAsia"/>
          <w:sz w:val="32"/>
          <w:szCs w:val="32"/>
        </w:rPr>
        <w:t>专项资金管理</w:t>
      </w:r>
      <w:r w:rsidRPr="00D716EB">
        <w:rPr>
          <w:rFonts w:eastAsia="仿宋_GB2312"/>
          <w:sz w:val="32"/>
          <w:szCs w:val="32"/>
        </w:rPr>
        <w:t>办法》要求，如实申报财源建设项目。</w:t>
      </w: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仿宋_GB2312"/>
          <w:sz w:val="32"/>
          <w:szCs w:val="32"/>
        </w:rPr>
      </w:pPr>
      <w:r w:rsidRPr="00D716EB">
        <w:rPr>
          <w:rFonts w:eastAsia="仿宋_GB2312"/>
          <w:sz w:val="32"/>
          <w:szCs w:val="32"/>
        </w:rPr>
        <w:t>二、认真填写《湖南省省级财源建设项目申报表》（见附件），并以财政局正式文件</w:t>
      </w:r>
      <w:r>
        <w:rPr>
          <w:rFonts w:eastAsia="仿宋_GB2312" w:hint="eastAsia"/>
          <w:sz w:val="32"/>
          <w:szCs w:val="32"/>
        </w:rPr>
        <w:t>（</w:t>
      </w:r>
      <w:r w:rsidRPr="00D716EB">
        <w:rPr>
          <w:rFonts w:eastAsia="仿宋_GB2312"/>
          <w:sz w:val="32"/>
          <w:szCs w:val="32"/>
        </w:rPr>
        <w:t>纸质</w:t>
      </w:r>
      <w:r>
        <w:rPr>
          <w:rFonts w:eastAsia="仿宋_GB2312" w:hint="eastAsia"/>
          <w:sz w:val="32"/>
          <w:szCs w:val="32"/>
        </w:rPr>
        <w:t>）</w:t>
      </w:r>
      <w:r w:rsidRPr="00D716EB">
        <w:rPr>
          <w:rFonts w:eastAsia="仿宋_GB2312"/>
          <w:sz w:val="32"/>
          <w:szCs w:val="32"/>
        </w:rPr>
        <w:t>上报。</w:t>
      </w:r>
    </w:p>
    <w:p w:rsidR="00A50A82" w:rsidRDefault="00A50A82" w:rsidP="00A50A82">
      <w:pPr>
        <w:spacing w:line="6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716EB">
        <w:rPr>
          <w:rFonts w:eastAsia="仿宋_GB2312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项目申报年度包括</w:t>
      </w:r>
      <w:r>
        <w:rPr>
          <w:rFonts w:eastAsia="仿宋_GB2312" w:hint="eastAsia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两年度。</w:t>
      </w: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 w:rsidRPr="00D716EB">
        <w:rPr>
          <w:rFonts w:eastAsia="仿宋_GB2312"/>
          <w:sz w:val="32"/>
          <w:szCs w:val="32"/>
        </w:rPr>
        <w:t>项目申报截止日期：</w:t>
      </w:r>
      <w:smartTag w:uri="urn:schemas-microsoft-com:office:smarttags" w:element="chsdate">
        <w:smartTagPr>
          <w:attr w:name="Year" w:val="2015"/>
          <w:attr w:name="Month" w:val="8"/>
          <w:attr w:name="Day" w:val="31"/>
          <w:attr w:name="IsLunarDate" w:val="False"/>
          <w:attr w:name="IsROCDate" w:val="False"/>
        </w:smartTagPr>
        <w:r w:rsidRPr="00D716EB">
          <w:rPr>
            <w:rFonts w:eastAsia="仿宋_GB2312"/>
            <w:sz w:val="32"/>
            <w:szCs w:val="32"/>
          </w:rPr>
          <w:t>201</w:t>
        </w:r>
        <w:r>
          <w:rPr>
            <w:rFonts w:eastAsia="仿宋_GB2312" w:hint="eastAsia"/>
            <w:sz w:val="32"/>
            <w:szCs w:val="32"/>
          </w:rPr>
          <w:t>5</w:t>
        </w:r>
        <w:r w:rsidRPr="00D716EB">
          <w:rPr>
            <w:rFonts w:eastAsia="仿宋_GB2312"/>
            <w:sz w:val="32"/>
            <w:szCs w:val="32"/>
          </w:rPr>
          <w:t>年</w:t>
        </w:r>
        <w:r>
          <w:rPr>
            <w:rFonts w:eastAsia="仿宋_GB2312" w:hint="eastAsia"/>
            <w:sz w:val="32"/>
            <w:szCs w:val="32"/>
          </w:rPr>
          <w:t>8</w:t>
        </w:r>
        <w:r w:rsidRPr="00D716EB">
          <w:rPr>
            <w:rFonts w:eastAsia="仿宋_GB2312"/>
            <w:sz w:val="32"/>
            <w:szCs w:val="32"/>
          </w:rPr>
          <w:t>月</w:t>
        </w:r>
        <w:r w:rsidRPr="00D716EB">
          <w:rPr>
            <w:rFonts w:eastAsia="仿宋_GB2312"/>
            <w:sz w:val="32"/>
            <w:szCs w:val="32"/>
          </w:rPr>
          <w:t>31</w:t>
        </w:r>
        <w:r w:rsidRPr="00D716EB">
          <w:rPr>
            <w:rFonts w:eastAsia="仿宋_GB2312"/>
            <w:sz w:val="32"/>
            <w:szCs w:val="32"/>
          </w:rPr>
          <w:t>日</w:t>
        </w:r>
      </w:smartTag>
      <w:r w:rsidRPr="00D716EB">
        <w:rPr>
          <w:rFonts w:eastAsia="仿宋_GB2312"/>
          <w:sz w:val="32"/>
          <w:szCs w:val="32"/>
        </w:rPr>
        <w:t>。</w:t>
      </w: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 w:rsidRPr="00D716EB">
        <w:rPr>
          <w:rFonts w:eastAsia="仿宋_GB2312"/>
          <w:sz w:val="32"/>
          <w:szCs w:val="32"/>
        </w:rPr>
        <w:t>、登录财政内网填报电子信息。电子信息申报地址：</w:t>
      </w:r>
      <w:hyperlink r:id="rId6" w:history="1">
        <w:r w:rsidRPr="00356196">
          <w:rPr>
            <w:rStyle w:val="a5"/>
            <w:rFonts w:eastAsia="仿宋_GB2312"/>
            <w:color w:val="000000"/>
            <w:sz w:val="32"/>
            <w:szCs w:val="32"/>
          </w:rPr>
          <w:t>http://10.104.9.104:8080/cy/login.jsp</w:t>
        </w:r>
      </w:hyperlink>
      <w:r w:rsidRPr="00356196">
        <w:rPr>
          <w:rFonts w:eastAsia="仿宋_GB2312" w:hint="eastAsia"/>
          <w:color w:val="000000"/>
          <w:sz w:val="32"/>
          <w:szCs w:val="32"/>
        </w:rPr>
        <w:t>；</w:t>
      </w:r>
      <w:r w:rsidRPr="00D716EB">
        <w:rPr>
          <w:rFonts w:eastAsia="仿宋_GB2312"/>
          <w:sz w:val="32"/>
          <w:szCs w:val="32"/>
        </w:rPr>
        <w:t>用户初始密码：</w:t>
      </w:r>
      <w:r w:rsidRPr="00D716EB">
        <w:rPr>
          <w:rFonts w:eastAsia="仿宋_GB2312"/>
          <w:sz w:val="32"/>
          <w:szCs w:val="32"/>
        </w:rPr>
        <w:t>85165301</w:t>
      </w:r>
      <w:r w:rsidRPr="00D716EB">
        <w:rPr>
          <w:rFonts w:eastAsia="仿宋_GB2312"/>
          <w:sz w:val="32"/>
          <w:szCs w:val="32"/>
        </w:rPr>
        <w:t>。</w:t>
      </w:r>
    </w:p>
    <w:p w:rsidR="00A50A82" w:rsidRPr="00D716EB" w:rsidRDefault="00A50A82" w:rsidP="00A50A82">
      <w:pPr>
        <w:spacing w:line="680" w:lineRule="exact"/>
        <w:ind w:firstLineChars="210" w:firstLine="63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0"/>
        </w:rPr>
        <w:pict>
          <v:line id="_x0000_s2051" style="position:absolute;left:0;text-align:left;z-index:251661312" from="-22.5pt,76.05pt" to="459.4pt,76.05pt" strokecolor="red" strokeweight="4.5pt">
            <v:stroke linestyle="thinThick"/>
          </v:line>
        </w:pict>
      </w:r>
      <w:r w:rsidRPr="00D716EB">
        <w:rPr>
          <w:rFonts w:eastAsia="仿宋_GB2312"/>
          <w:sz w:val="32"/>
          <w:szCs w:val="32"/>
        </w:rPr>
        <w:t>联系人：省财政国库管理局综合处</w:t>
      </w:r>
      <w:r w:rsidRPr="00D716EB">
        <w:rPr>
          <w:rFonts w:eastAsia="仿宋_GB2312"/>
          <w:sz w:val="32"/>
          <w:szCs w:val="32"/>
        </w:rPr>
        <w:t xml:space="preserve">  </w:t>
      </w:r>
      <w:r w:rsidRPr="00D716EB">
        <w:rPr>
          <w:rFonts w:eastAsia="仿宋_GB2312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 w:rsidRPr="00D716EB">
        <w:rPr>
          <w:rFonts w:eastAsia="仿宋_GB2312"/>
          <w:sz w:val="32"/>
          <w:szCs w:val="32"/>
        </w:rPr>
        <w:t>强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周飞雄</w:t>
      </w: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716EB">
        <w:rPr>
          <w:rFonts w:eastAsia="仿宋_GB2312"/>
          <w:sz w:val="32"/>
          <w:szCs w:val="32"/>
        </w:rPr>
        <w:lastRenderedPageBreak/>
        <w:t>联系电话：</w:t>
      </w:r>
      <w:r w:rsidRPr="00D716EB">
        <w:rPr>
          <w:rFonts w:eastAsia="仿宋_GB2312"/>
          <w:sz w:val="32"/>
          <w:szCs w:val="32"/>
        </w:rPr>
        <w:t>0731-85165301</w:t>
      </w:r>
      <w:r>
        <w:rPr>
          <w:rFonts w:eastAsia="仿宋_GB2312" w:hint="eastAsia"/>
          <w:sz w:val="32"/>
          <w:szCs w:val="32"/>
        </w:rPr>
        <w:t xml:space="preserve">  0731-85165303</w:t>
      </w:r>
      <w:r>
        <w:rPr>
          <w:rFonts w:eastAsia="仿宋_GB2312" w:hint="eastAsia"/>
          <w:sz w:val="32"/>
          <w:szCs w:val="32"/>
        </w:rPr>
        <w:t>（传真）</w:t>
      </w: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仿宋_GB2312"/>
          <w:sz w:val="32"/>
          <w:szCs w:val="32"/>
        </w:rPr>
      </w:pPr>
    </w:p>
    <w:p w:rsidR="00A50A82" w:rsidRPr="00D716EB" w:rsidRDefault="00A50A82" w:rsidP="00A50A82">
      <w:pPr>
        <w:spacing w:line="680" w:lineRule="exact"/>
        <w:ind w:firstLineChars="200" w:firstLine="640"/>
        <w:rPr>
          <w:rFonts w:eastAsia="仿宋_GB2312"/>
          <w:sz w:val="32"/>
          <w:szCs w:val="32"/>
        </w:rPr>
      </w:pPr>
      <w:r w:rsidRPr="00D716EB">
        <w:rPr>
          <w:rFonts w:eastAsia="仿宋_GB2312"/>
          <w:sz w:val="32"/>
          <w:szCs w:val="32"/>
        </w:rPr>
        <w:t>附件：湖南省省级财源建设项目申报表</w:t>
      </w:r>
    </w:p>
    <w:p w:rsidR="00A50A82" w:rsidRPr="001A7528" w:rsidRDefault="00A50A82" w:rsidP="00A50A82">
      <w:pPr>
        <w:spacing w:line="600" w:lineRule="exact"/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A50A82" w:rsidRDefault="00A50A82" w:rsidP="00A50A82">
      <w:pPr>
        <w:spacing w:line="600" w:lineRule="exact"/>
        <w:ind w:firstLineChars="225" w:firstLine="720"/>
        <w:rPr>
          <w:rFonts w:eastAsia="仿宋_GB2312"/>
          <w:sz w:val="32"/>
          <w:szCs w:val="32"/>
        </w:rPr>
      </w:pPr>
    </w:p>
    <w:p w:rsidR="00A50A82" w:rsidRDefault="00A50A82" w:rsidP="00A50A82">
      <w:pPr>
        <w:spacing w:line="60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湖南省财政厅</w:t>
      </w:r>
    </w:p>
    <w:p w:rsidR="00A50A82" w:rsidRDefault="00A50A82" w:rsidP="00A50A82">
      <w:pPr>
        <w:spacing w:line="60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201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</w:t>
      </w: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Default="00A50A82" w:rsidP="00A50A82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A50A82" w:rsidRPr="00941571" w:rsidRDefault="00A50A82" w:rsidP="00A50A82">
      <w:pPr>
        <w:spacing w:line="360" w:lineRule="auto"/>
        <w:rPr>
          <w:rFonts w:ascii="黑体" w:eastAsia="黑体" w:hint="eastAsia"/>
          <w:sz w:val="32"/>
          <w:szCs w:val="32"/>
        </w:rPr>
      </w:pPr>
      <w:r>
        <w:br w:type="page"/>
      </w:r>
      <w:r w:rsidRPr="00941571">
        <w:rPr>
          <w:rFonts w:ascii="黑体" w:eastAsia="黑体" w:hint="eastAsia"/>
          <w:sz w:val="32"/>
          <w:szCs w:val="32"/>
        </w:rPr>
        <w:lastRenderedPageBreak/>
        <w:t>附件</w:t>
      </w:r>
    </w:p>
    <w:p w:rsidR="00A50A82" w:rsidRPr="00A548E5" w:rsidRDefault="00A50A82" w:rsidP="00A50A82">
      <w:pPr>
        <w:spacing w:line="360" w:lineRule="auto"/>
        <w:ind w:firstLineChars="200" w:firstLine="720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A548E5">
        <w:rPr>
          <w:rFonts w:ascii="方正小标宋_GBK" w:eastAsia="方正小标宋_GBK" w:hAnsi="宋体" w:hint="eastAsia"/>
          <w:sz w:val="36"/>
          <w:szCs w:val="36"/>
        </w:rPr>
        <w:t>湖南省省级财源建设项目申报表</w:t>
      </w:r>
    </w:p>
    <w:p w:rsidR="00A50A82" w:rsidRPr="00B40569" w:rsidRDefault="00A50A82" w:rsidP="00A50A82">
      <w:pPr>
        <w:spacing w:line="360" w:lineRule="auto"/>
        <w:ind w:firstLineChars="200" w:firstLine="200"/>
        <w:rPr>
          <w:rFonts w:hint="eastAsia"/>
          <w:sz w:val="10"/>
          <w:szCs w:val="10"/>
        </w:rPr>
      </w:pPr>
    </w:p>
    <w:tbl>
      <w:tblPr>
        <w:tblStyle w:val="a6"/>
        <w:tblW w:w="9016" w:type="dxa"/>
        <w:jc w:val="center"/>
        <w:tblLook w:val="01E0"/>
      </w:tblPr>
      <w:tblGrid>
        <w:gridCol w:w="1923"/>
        <w:gridCol w:w="1270"/>
        <w:gridCol w:w="1314"/>
        <w:gridCol w:w="2254"/>
        <w:gridCol w:w="2255"/>
      </w:tblGrid>
      <w:tr w:rsidR="00A50A82" w:rsidRPr="005E0F40" w:rsidTr="00814E00">
        <w:trPr>
          <w:trHeight w:val="399"/>
          <w:jc w:val="center"/>
        </w:trPr>
        <w:tc>
          <w:tcPr>
            <w:tcW w:w="3193" w:type="dxa"/>
            <w:gridSpan w:val="2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市(州)、县(市、区)名称</w:t>
            </w:r>
          </w:p>
        </w:tc>
        <w:tc>
          <w:tcPr>
            <w:tcW w:w="5822" w:type="dxa"/>
            <w:gridSpan w:val="3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399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92" w:type="dxa"/>
            <w:gridSpan w:val="4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399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实施单位名称</w:t>
            </w:r>
          </w:p>
        </w:tc>
        <w:tc>
          <w:tcPr>
            <w:tcW w:w="7092" w:type="dxa"/>
            <w:gridSpan w:val="4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399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申报金额</w:t>
            </w:r>
          </w:p>
        </w:tc>
        <w:tc>
          <w:tcPr>
            <w:tcW w:w="2584" w:type="dxa"/>
            <w:gridSpan w:val="2"/>
            <w:vAlign w:val="center"/>
          </w:tcPr>
          <w:p w:rsidR="00A50A82" w:rsidRPr="005E0F40" w:rsidRDefault="00A50A82" w:rsidP="00814E00">
            <w:pPr>
              <w:wordWrap w:val="0"/>
              <w:spacing w:line="32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 xml:space="preserve">万元 </w:t>
            </w:r>
          </w:p>
        </w:tc>
        <w:tc>
          <w:tcPr>
            <w:tcW w:w="2254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财政局经办人</w:t>
            </w:r>
          </w:p>
        </w:tc>
        <w:tc>
          <w:tcPr>
            <w:tcW w:w="2255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399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功能科目</w:t>
            </w:r>
          </w:p>
        </w:tc>
        <w:tc>
          <w:tcPr>
            <w:tcW w:w="2584" w:type="dxa"/>
            <w:gridSpan w:val="2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255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399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重要性排序</w:t>
            </w:r>
          </w:p>
        </w:tc>
        <w:tc>
          <w:tcPr>
            <w:tcW w:w="2584" w:type="dxa"/>
            <w:gridSpan w:val="2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55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799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项目资金</w:t>
            </w:r>
          </w:p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来源组成</w:t>
            </w:r>
          </w:p>
        </w:tc>
        <w:tc>
          <w:tcPr>
            <w:tcW w:w="7092" w:type="dxa"/>
            <w:gridSpan w:val="4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5577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项目内容</w:t>
            </w:r>
          </w:p>
        </w:tc>
        <w:tc>
          <w:tcPr>
            <w:tcW w:w="7092" w:type="dxa"/>
            <w:gridSpan w:val="4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A82" w:rsidRPr="005E0F40" w:rsidTr="00814E00">
        <w:trPr>
          <w:trHeight w:val="1920"/>
          <w:jc w:val="center"/>
        </w:trPr>
        <w:tc>
          <w:tcPr>
            <w:tcW w:w="1923" w:type="dxa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预期绩</w:t>
            </w:r>
          </w:p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E0F40">
              <w:rPr>
                <w:rFonts w:ascii="仿宋_GB2312" w:eastAsia="仿宋_GB2312" w:hint="eastAsia"/>
                <w:sz w:val="24"/>
              </w:rPr>
              <w:t>效目标</w:t>
            </w:r>
          </w:p>
        </w:tc>
        <w:tc>
          <w:tcPr>
            <w:tcW w:w="7092" w:type="dxa"/>
            <w:gridSpan w:val="4"/>
            <w:vAlign w:val="center"/>
          </w:tcPr>
          <w:p w:rsidR="00A50A82" w:rsidRPr="005E0F40" w:rsidRDefault="00A50A82" w:rsidP="00814E0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50A82" w:rsidRDefault="00A50A82" w:rsidP="00A50A82"/>
    <w:p w:rsidR="00A50A82" w:rsidRDefault="00A50A82" w:rsidP="00A50A82">
      <w:pPr>
        <w:ind w:firstLineChars="200" w:firstLine="420"/>
        <w:rPr>
          <w:rFonts w:hint="eastAsia"/>
        </w:rPr>
      </w:pPr>
      <w:r>
        <w:br w:type="page"/>
      </w: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420"/>
        <w:rPr>
          <w:rFonts w:hint="eastAsia"/>
        </w:rPr>
      </w:pPr>
    </w:p>
    <w:p w:rsidR="00A50A82" w:rsidRDefault="00A50A82" w:rsidP="00A50A82">
      <w:pPr>
        <w:ind w:firstLineChars="200" w:firstLine="560"/>
        <w:rPr>
          <w:rFonts w:hint="eastAsia"/>
        </w:rPr>
      </w:pPr>
      <w:r>
        <w:rPr>
          <w:rFonts w:ascii="黑体" w:eastAsia="黑体" w:hint="eastAsia"/>
          <w:sz w:val="28"/>
          <w:szCs w:val="28"/>
        </w:rPr>
        <w:t>信息公开选项：</w:t>
      </w:r>
      <w:r w:rsidRPr="005E0F40">
        <w:rPr>
          <w:rFonts w:ascii="方正小标宋_GBK" w:eastAsia="方正小标宋_GBK" w:hint="eastAsia"/>
          <w:sz w:val="28"/>
          <w:szCs w:val="28"/>
        </w:rPr>
        <w:t>主动公开</w:t>
      </w:r>
    </w:p>
    <w:p w:rsidR="001C2B4A" w:rsidRDefault="001C2B4A"/>
    <w:sectPr w:rsidR="001C2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4A" w:rsidRDefault="001C2B4A" w:rsidP="00A50A82">
      <w:r>
        <w:separator/>
      </w:r>
    </w:p>
  </w:endnote>
  <w:endnote w:type="continuationSeparator" w:id="1">
    <w:p w:rsidR="001C2B4A" w:rsidRDefault="001C2B4A" w:rsidP="00A5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2" w:rsidRDefault="00A50A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2" w:rsidRDefault="00A50A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2" w:rsidRDefault="00A50A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4A" w:rsidRDefault="001C2B4A" w:rsidP="00A50A82">
      <w:r>
        <w:separator/>
      </w:r>
    </w:p>
  </w:footnote>
  <w:footnote w:type="continuationSeparator" w:id="1">
    <w:p w:rsidR="001C2B4A" w:rsidRDefault="001C2B4A" w:rsidP="00A5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2" w:rsidRDefault="00A50A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2" w:rsidRDefault="00A50A82" w:rsidP="00A50A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82" w:rsidRDefault="00A50A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A82"/>
    <w:rsid w:val="001C2B4A"/>
    <w:rsid w:val="00A5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A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A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A82"/>
    <w:rPr>
      <w:sz w:val="18"/>
      <w:szCs w:val="18"/>
    </w:rPr>
  </w:style>
  <w:style w:type="character" w:styleId="a5">
    <w:name w:val="Hyperlink"/>
    <w:basedOn w:val="a0"/>
    <w:rsid w:val="00A50A82"/>
    <w:rPr>
      <w:color w:val="0000FF"/>
      <w:u w:val="single"/>
    </w:rPr>
  </w:style>
  <w:style w:type="table" w:styleId="a6">
    <w:name w:val="Table Grid"/>
    <w:basedOn w:val="a1"/>
    <w:rsid w:val="00A50A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04.9.104:8080/cy/login.j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肖俊 10.104.93.92</dc:creator>
  <cp:keywords/>
  <dc:description/>
  <cp:lastModifiedBy>肖俊 10.104.93.92</cp:lastModifiedBy>
  <cp:revision>2</cp:revision>
  <dcterms:created xsi:type="dcterms:W3CDTF">2015-10-27T07:41:00Z</dcterms:created>
  <dcterms:modified xsi:type="dcterms:W3CDTF">2015-10-27T07:42:00Z</dcterms:modified>
</cp:coreProperties>
</file>