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4E22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left"/>
        <w:textAlignment w:val="center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bdr w:val="none" w:color="auto" w:sz="0" w:space="0"/>
          <w:lang w:val="en-US" w:eastAsia="zh-CN" w:bidi="ar"/>
        </w:rPr>
        <w:t>附件：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217"/>
        <w:tblOverlap w:val="never"/>
        <w:tblW w:w="84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564"/>
        <w:gridCol w:w="1786"/>
        <w:gridCol w:w="2264"/>
      </w:tblGrid>
      <w:tr w14:paraId="3F349F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8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6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《湖南会计》特约通讯员推荐表</w:t>
            </w:r>
          </w:p>
        </w:tc>
      </w:tr>
      <w:tr w14:paraId="6D177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1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88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F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    别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197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339A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C53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F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97F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3D9B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CD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    务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2A5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8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B66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4BB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4F9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C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BBD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2ECB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F5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1E6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  <w:jc w:val="center"/>
        </w:trPr>
        <w:tc>
          <w:tcPr>
            <w:tcW w:w="1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C2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个人在各报刊杂志上发表作品情况</w:t>
            </w:r>
          </w:p>
        </w:tc>
        <w:tc>
          <w:tcPr>
            <w:tcW w:w="66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82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B5B4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441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96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推荐单位意见及盖章</w:t>
            </w:r>
          </w:p>
          <w:p w14:paraId="7A70B5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年   月   日</w:t>
            </w:r>
          </w:p>
        </w:tc>
        <w:tc>
          <w:tcPr>
            <w:tcW w:w="4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85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学会意见及盖章</w:t>
            </w:r>
          </w:p>
          <w:p w14:paraId="2C0155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年   月   日</w:t>
            </w:r>
          </w:p>
        </w:tc>
      </w:tr>
      <w:tr w14:paraId="2AC11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441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3B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A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3AB0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F6857"/>
    <w:rsid w:val="2CB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2025-01-20T03:29:00Z</dcterms:created>
  <dc:creator>蜜柑</dc:creator>
  <cp:lastModifiedBy>蜜柑</cp:lastModifiedBy>
  <dcterms:modified xsi:type="dcterms:W3CDTF">2025-01-20T07:59:54Z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E80A3A324DE043FEBC539293BB2E97E1_11</vt:lpwstr>
  </property>
  <property fmtid="{D5CDD505-2E9C-101B-9397-08002B2CF9AE}" pid="4" name="KSOTemplateDocerSaveRecord">
    <vt:lpwstr>eyJoZGlkIjoiYzY4YjM2Yjg4ZWFjYzc0MGZkMDU0YjZlOTM2ZDNiMzkiLCJ1c2VySWQiOiIxMDIwNjAxODQ5In0=</vt:lpwstr>
  </property>
</Properties>
</file>