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vertAnchor="page" w:horzAnchor="margin" w:tblpY="2476"/>
        <w:tblW w:w="90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  <w:gridCol w:w="22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5" w:hRule="atLeast"/>
        </w:trPr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-815975</wp:posOffset>
                      </wp:positionV>
                      <wp:extent cx="5119370" cy="883920"/>
                      <wp:effectExtent l="0" t="3175" r="0" b="0"/>
                      <wp:wrapNone/>
                      <wp:docPr id="1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19370" cy="8839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jc w:val="center"/>
                                    <w:rPr>
                                      <w:rFonts w:asciiTheme="majorEastAsia" w:hAnsiTheme="majorEastAsia" w:eastAsiaTheme="majorEastAsia"/>
                                      <w:b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hint="eastAsia" w:asciiTheme="majorEastAsia" w:hAnsiTheme="majorEastAsia" w:eastAsiaTheme="majorEastAsia"/>
                                      <w:b/>
                                      <w:sz w:val="36"/>
                                      <w:szCs w:val="36"/>
                                    </w:rPr>
                                    <w:t>行政许可（会计师事务所设立审批）信息公示</w:t>
                                  </w:r>
                                </w:p>
                                <w:p/>
                                <w:p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Text Box 2" o:spid="_x0000_s1026" o:spt="202" type="#_x0000_t202" style="position:absolute;left:0pt;margin-left:3pt;margin-top:-64.25pt;height:69.6pt;width:403.1pt;z-index:251659264;mso-width-relative:page;mso-height-relative:margin;mso-height-percent:200;" filled="f" stroked="f" coordsize="21600,21600" o:gfxdata="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WAAAAZHJzL1BLAQIUABQAAAAIAIdO4kD/wbm01wAAAAkB&#10;AAAPAAAAAAAAAAEAIAAAADgAAABkcnMvZG93bnJldi54bWxQSwECFAAUAAAACACHTuJAcsDJsgYC&#10;AAAUBAAADgAAAAAAAAABACAAAAA8AQAAZHJzL2Uyb0RvYy54bWxQSwUGAAAAAAYABgBZAQAAtAUA&#10;AAAA&#10;">
                      <v:fill on="f" focussize="0,0"/>
                      <v:stroke on="f"/>
                      <v:imagedata o:title=""/>
                      <o:lock v:ext="edit" aspectratio="f"/>
                      <v:textbox style="mso-fit-shape-to-text:t;">
                        <w:txbxContent>
                          <w:p>
                            <w:pPr>
                              <w:jc w:val="center"/>
                              <w:rPr>
                                <w:rFonts w:asciiTheme="majorEastAsia" w:hAnsiTheme="majorEastAsia" w:eastAsiaTheme="majorEastAsia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eastAsia" w:asciiTheme="majorEastAsia" w:hAnsiTheme="majorEastAsia" w:eastAsiaTheme="majorEastAsia"/>
                                <w:b/>
                                <w:sz w:val="36"/>
                                <w:szCs w:val="36"/>
                              </w:rPr>
                              <w:t>行政许可（会计师事务所设立审批）信息公示</w:t>
                            </w:r>
                          </w:p>
                          <w:p/>
                          <w:p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8" w:type="dxa"/>
          </w:tcPr>
          <w:p>
            <w:pPr>
              <w:jc w:val="center"/>
              <w:rPr>
                <w:rFonts w:ascii="华文仿宋" w:hAnsi="华文仿宋" w:eastAsia="华文仿宋" w:cs="华文仿宋"/>
                <w:b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b/>
                <w:kern w:val="0"/>
                <w:sz w:val="20"/>
                <w:szCs w:val="20"/>
              </w:rPr>
              <w:t>字段名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ascii="华文仿宋" w:hAnsi="华文仿宋" w:eastAsia="华文仿宋"/>
                <w:b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/>
                <w:b/>
                <w:kern w:val="0"/>
                <w:sz w:val="20"/>
                <w:szCs w:val="20"/>
              </w:rPr>
              <w:t>中文名称</w:t>
            </w:r>
          </w:p>
        </w:tc>
        <w:tc>
          <w:tcPr>
            <w:tcW w:w="2268" w:type="dxa"/>
          </w:tcPr>
          <w:p>
            <w:pPr>
              <w:jc w:val="center"/>
              <w:rPr>
                <w:rFonts w:ascii="华文仿宋" w:hAnsi="华文仿宋" w:eastAsia="华文仿宋" w:cs="华文仿宋"/>
                <w:b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b/>
                <w:kern w:val="0"/>
                <w:sz w:val="20"/>
                <w:szCs w:val="20"/>
              </w:rPr>
              <w:t>类型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</w:trPr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  <w:t>1</w:t>
            </w:r>
          </w:p>
        </w:tc>
        <w:tc>
          <w:tcPr>
            <w:tcW w:w="2268" w:type="dxa"/>
          </w:tcPr>
          <w:p>
            <w:pPr>
              <w:jc w:val="both"/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XK_WSH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行政许可决定书文号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湘财会〔2026〕</w:t>
            </w: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  <w:lang w:val="en-US" w:eastAsia="zh-CN"/>
              </w:rPr>
              <w:t>25</w:t>
            </w: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  <w:t>2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XK_XMMC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会计师事务所执业许可审批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XK_SPLB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审批类别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普通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</w:trPr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  <w:t>4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XK_NR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许可内容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湖南锦圣会计师事务所（普通合伙）执业许可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  <w:t>5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XK_XDR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行政相对人名称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湖南锦圣会计师事务所（普通合伙）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  <w:t>6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XK_XDR_SHXYM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行政相对人代码</w:t>
            </w:r>
            <w: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  <w:t>_1(</w:t>
            </w: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统一社会信用代码</w:t>
            </w:r>
            <w: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  <w:t>)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  <w:lang w:val="en-US" w:eastAsia="zh-CN"/>
              </w:rPr>
              <w:t>91430111MAKLQK05XC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  <w:t>7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XK_XDR_ZDM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行政相对人代码</w:t>
            </w:r>
            <w: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  <w:t>_2(</w:t>
            </w: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组织机构代码</w:t>
            </w:r>
            <w: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  <w:t>)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  <w:t>8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XK_XDR_GSDJ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行政相对人代码</w:t>
            </w:r>
            <w: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  <w:t>_3(</w:t>
            </w: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工商登记码</w:t>
            </w:r>
            <w: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  <w:t>)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  <w:t>9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XK_XDR_SWDJ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行政相对人代码</w:t>
            </w:r>
            <w: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  <w:t>_4(</w:t>
            </w: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税务登记号</w:t>
            </w:r>
            <w: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  <w:t>)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  <w:t>10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XK_XDR_SFZ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行政相对人代码</w:t>
            </w:r>
            <w: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  <w:t>_5 (</w:t>
            </w: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居民身份证号</w:t>
            </w:r>
            <w: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  <w:t>)</w:t>
            </w:r>
          </w:p>
        </w:tc>
        <w:tc>
          <w:tcPr>
            <w:tcW w:w="2268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43020319890716</w:t>
            </w:r>
            <w:bookmarkStart w:id="0" w:name="_GoBack"/>
            <w:bookmarkEnd w:id="0"/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****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  <w:t>11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XK_FR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法定代表人姓名</w:t>
            </w:r>
          </w:p>
        </w:tc>
        <w:tc>
          <w:tcPr>
            <w:tcW w:w="2268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  <w:lang w:val="en-US" w:eastAsia="zh-CN"/>
              </w:rPr>
              <w:t>陈霜霜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  <w:t>12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XK_SXQ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许可决定日期</w:t>
            </w:r>
          </w:p>
        </w:tc>
        <w:tc>
          <w:tcPr>
            <w:tcW w:w="2268" w:type="dxa"/>
          </w:tcPr>
          <w:p>
            <w:pPr>
              <w:rPr>
                <w:rFonts w:hint="default" w:ascii="华文仿宋" w:hAnsi="华文仿宋" w:eastAsia="华文仿宋" w:cs="华文仿宋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  <w:lang w:val="en-US" w:eastAsia="zh-CN"/>
              </w:rPr>
              <w:t>2026/9/17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  <w:t>13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XK_JZQ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许可截止期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永久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  <w:t>14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XK_XZJG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许可机构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湖南省财政厅会计处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15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XK_XZBM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许可部门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湖南省财政厅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  <w:t>15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XK_ZT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当前状态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  <w:t>17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 w:cs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SJC</w:t>
            </w:r>
          </w:p>
        </w:tc>
        <w:tc>
          <w:tcPr>
            <w:tcW w:w="2268" w:type="dxa"/>
          </w:tcPr>
          <w:p>
            <w:pPr>
              <w:rPr>
                <w:rFonts w:ascii="华文仿宋" w:hAnsi="华文仿宋" w:eastAsia="华文仿宋"/>
                <w:kern w:val="0"/>
                <w:sz w:val="20"/>
                <w:szCs w:val="20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</w:rPr>
              <w:t>数据更新时间戳</w:t>
            </w:r>
          </w:p>
        </w:tc>
        <w:tc>
          <w:tcPr>
            <w:tcW w:w="2268" w:type="dxa"/>
          </w:tcPr>
          <w:p>
            <w:pPr>
              <w:rPr>
                <w:rFonts w:hint="default" w:ascii="华文仿宋" w:hAnsi="华文仿宋" w:eastAsia="华文仿宋" w:cs="华文仿宋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0"/>
                <w:szCs w:val="20"/>
                <w:lang w:val="en-US" w:eastAsia="zh-CN"/>
              </w:rPr>
              <w:t>2026/9/17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32D6"/>
    <w:rsid w:val="000169D3"/>
    <w:rsid w:val="000717B2"/>
    <w:rsid w:val="000F1E6A"/>
    <w:rsid w:val="000F32D6"/>
    <w:rsid w:val="001010BE"/>
    <w:rsid w:val="00156CC1"/>
    <w:rsid w:val="00176830"/>
    <w:rsid w:val="001A3285"/>
    <w:rsid w:val="001B0B45"/>
    <w:rsid w:val="001F1262"/>
    <w:rsid w:val="00223BB2"/>
    <w:rsid w:val="00225251"/>
    <w:rsid w:val="00251C8A"/>
    <w:rsid w:val="002D34A5"/>
    <w:rsid w:val="002E7B4A"/>
    <w:rsid w:val="002F73BF"/>
    <w:rsid w:val="003075C3"/>
    <w:rsid w:val="003336E3"/>
    <w:rsid w:val="003401CC"/>
    <w:rsid w:val="003A4C37"/>
    <w:rsid w:val="003C4151"/>
    <w:rsid w:val="003D52A5"/>
    <w:rsid w:val="00410CB2"/>
    <w:rsid w:val="00424835"/>
    <w:rsid w:val="00473A40"/>
    <w:rsid w:val="005025A5"/>
    <w:rsid w:val="0054492C"/>
    <w:rsid w:val="00591702"/>
    <w:rsid w:val="00603E96"/>
    <w:rsid w:val="006B5BE7"/>
    <w:rsid w:val="0072008C"/>
    <w:rsid w:val="00727BE1"/>
    <w:rsid w:val="00793789"/>
    <w:rsid w:val="0079753A"/>
    <w:rsid w:val="007A43BB"/>
    <w:rsid w:val="00803136"/>
    <w:rsid w:val="00875215"/>
    <w:rsid w:val="00894CE5"/>
    <w:rsid w:val="00932A12"/>
    <w:rsid w:val="009559AA"/>
    <w:rsid w:val="009E7DB7"/>
    <w:rsid w:val="00A168F1"/>
    <w:rsid w:val="00AA6DBC"/>
    <w:rsid w:val="00AD1629"/>
    <w:rsid w:val="00B608E7"/>
    <w:rsid w:val="00B73DA7"/>
    <w:rsid w:val="00B77CE0"/>
    <w:rsid w:val="00C07C79"/>
    <w:rsid w:val="00C502A8"/>
    <w:rsid w:val="00C5642C"/>
    <w:rsid w:val="00C62AE3"/>
    <w:rsid w:val="00CD472E"/>
    <w:rsid w:val="00D1382A"/>
    <w:rsid w:val="00D346D2"/>
    <w:rsid w:val="00D62621"/>
    <w:rsid w:val="00DC181A"/>
    <w:rsid w:val="00DD4A6D"/>
    <w:rsid w:val="00DE51FF"/>
    <w:rsid w:val="00E12EFF"/>
    <w:rsid w:val="00E32DDA"/>
    <w:rsid w:val="00E550A0"/>
    <w:rsid w:val="00F2193E"/>
    <w:rsid w:val="00F7245C"/>
    <w:rsid w:val="00F74D77"/>
    <w:rsid w:val="00FB1313"/>
    <w:rsid w:val="1FF59F04"/>
    <w:rsid w:val="2D6E0F85"/>
    <w:rsid w:val="2DFFD334"/>
    <w:rsid w:val="2E7B0D86"/>
    <w:rsid w:val="2EBF9500"/>
    <w:rsid w:val="2F7F4D66"/>
    <w:rsid w:val="2FAF69AF"/>
    <w:rsid w:val="36874BCE"/>
    <w:rsid w:val="3F101324"/>
    <w:rsid w:val="417D5058"/>
    <w:rsid w:val="4F9D9BAC"/>
    <w:rsid w:val="55F469AA"/>
    <w:rsid w:val="5FBBCE0A"/>
    <w:rsid w:val="5FBE24C4"/>
    <w:rsid w:val="637F96D2"/>
    <w:rsid w:val="64BB2289"/>
    <w:rsid w:val="67E465CF"/>
    <w:rsid w:val="6D8EC787"/>
    <w:rsid w:val="6EB7DB3F"/>
    <w:rsid w:val="6F772713"/>
    <w:rsid w:val="72FC9180"/>
    <w:rsid w:val="732401E7"/>
    <w:rsid w:val="76B08CCF"/>
    <w:rsid w:val="777D3BDE"/>
    <w:rsid w:val="7AFF8AC5"/>
    <w:rsid w:val="7B5F7A6F"/>
    <w:rsid w:val="7D734F40"/>
    <w:rsid w:val="7D7B192F"/>
    <w:rsid w:val="7D7B9A25"/>
    <w:rsid w:val="7E7F5AA2"/>
    <w:rsid w:val="7F37EAFF"/>
    <w:rsid w:val="7FBFC6DA"/>
    <w:rsid w:val="9F6F663E"/>
    <w:rsid w:val="9FFE5DDD"/>
    <w:rsid w:val="A7371A85"/>
    <w:rsid w:val="AF67908D"/>
    <w:rsid w:val="AFFAED27"/>
    <w:rsid w:val="BDFEC638"/>
    <w:rsid w:val="BE550C90"/>
    <w:rsid w:val="BF57B3D4"/>
    <w:rsid w:val="BF6CE4C8"/>
    <w:rsid w:val="BFFE21C6"/>
    <w:rsid w:val="CEFF2E46"/>
    <w:rsid w:val="CFE9FE9A"/>
    <w:rsid w:val="CFF40F1E"/>
    <w:rsid w:val="D4A7F1EC"/>
    <w:rsid w:val="DBA7B696"/>
    <w:rsid w:val="DFBD5E82"/>
    <w:rsid w:val="DFDF262C"/>
    <w:rsid w:val="DFFFB5F0"/>
    <w:rsid w:val="ED8D0099"/>
    <w:rsid w:val="EE7FBD67"/>
    <w:rsid w:val="EF7E37C8"/>
    <w:rsid w:val="F57EAC5F"/>
    <w:rsid w:val="F5B3E2E2"/>
    <w:rsid w:val="F5EEEE8C"/>
    <w:rsid w:val="F77DF6ED"/>
    <w:rsid w:val="F7BB2419"/>
    <w:rsid w:val="FB230765"/>
    <w:rsid w:val="FDBF015A"/>
    <w:rsid w:val="FEBFFB8F"/>
    <w:rsid w:val="FF778369"/>
    <w:rsid w:val="FFDD17EA"/>
    <w:rsid w:val="FFDEE918"/>
    <w:rsid w:val="FFF5FD9F"/>
    <w:rsid w:val="FFFF6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8">
    <w:name w:val="批注框文本 Char"/>
    <w:basedOn w:val="7"/>
    <w:link w:val="2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9">
    <w:name w:val="页眉 Char"/>
    <w:basedOn w:val="7"/>
    <w:link w:val="4"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10">
    <w:name w:val="页脚 Char"/>
    <w:basedOn w:val="7"/>
    <w:link w:val="3"/>
    <w:qFormat/>
    <w:uiPriority w:val="99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财政厅</Company>
  <Pages>1</Pages>
  <Words>81</Words>
  <Characters>466</Characters>
  <Lines>3</Lines>
  <Paragraphs>1</Paragraphs>
  <TotalTime>35</TotalTime>
  <ScaleCrop>false</ScaleCrop>
  <LinksUpToDate>false</LinksUpToDate>
  <CharactersWithSpaces>546</CharactersWithSpaces>
  <Application>WPS Office_11.8.2.12009_F1E327BC-269C-435d-A152-05C5408002CA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2020-03-30T17:23:00Z</dcterms:created>
  <dc:creator>王国玺</dc:creator>
  <cp:lastModifiedBy>greatwall</cp:lastModifiedBy>
  <cp:lastPrinted>2026-07-31T16:32:00Z</cp:lastPrinted>
  <dcterms:modified xsi:type="dcterms:W3CDTF">2026-09-22T10:05:45Z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2052-11.8.2.12009</vt:lpwstr>
  </property>
  <property fmtid="{D5CDD505-2E9C-101B-9397-08002B2CF9AE}" pid="3" name="ICV">
    <vt:lpwstr>D40690975DA731B9065E856AA6AA83CB_43</vt:lpwstr>
  </property>
</Properties>
</file>